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9A368" w14:textId="77777777" w:rsidR="00535B88" w:rsidRPr="00535B88" w:rsidRDefault="00535B88" w:rsidP="00535B88">
      <w:pPr>
        <w:widowControl/>
        <w:suppressAutoHyphens w:val="0"/>
        <w:autoSpaceDE/>
        <w:ind w:left="5580"/>
        <w:jc w:val="left"/>
        <w:rPr>
          <w:rFonts w:eastAsia="Times New Roman"/>
          <w:b w:val="0"/>
          <w:lang w:eastAsia="ru-RU" w:bidi="ar-SA"/>
        </w:rPr>
      </w:pPr>
    </w:p>
    <w:p w14:paraId="2A4A7E97" w14:textId="77777777" w:rsidR="007228AD" w:rsidRPr="00B7333B" w:rsidRDefault="007228AD" w:rsidP="007228AD">
      <w:pPr>
        <w:widowControl/>
        <w:suppressAutoHyphens w:val="0"/>
        <w:autoSpaceDE/>
        <w:jc w:val="left"/>
        <w:rPr>
          <w:rFonts w:eastAsia="Times New Roman"/>
          <w:b w:val="0"/>
          <w:lang w:bidi="ar-SA"/>
        </w:rPr>
      </w:pPr>
      <w:r w:rsidRPr="00B7333B">
        <w:rPr>
          <w:rFonts w:eastAsia="Calibri"/>
          <w:b w:val="0"/>
          <w:lang w:bidi="ar-SA"/>
        </w:rPr>
        <w:t xml:space="preserve">     </w:t>
      </w:r>
      <w:proofErr w:type="spellStart"/>
      <w:r>
        <w:rPr>
          <w:rFonts w:eastAsia="Times New Roman"/>
          <w:b w:val="0"/>
          <w:lang w:bidi="ar-SA"/>
        </w:rPr>
        <w:t>Вих</w:t>
      </w:r>
      <w:proofErr w:type="spellEnd"/>
      <w:r>
        <w:rPr>
          <w:rFonts w:eastAsia="Times New Roman"/>
          <w:b w:val="0"/>
          <w:lang w:bidi="ar-SA"/>
        </w:rPr>
        <w:t xml:space="preserve">. № </w:t>
      </w:r>
      <w:r>
        <w:rPr>
          <w:rFonts w:eastAsia="Times New Roman"/>
          <w:b w:val="0"/>
          <w:lang w:val="ru-RU" w:bidi="ar-SA"/>
        </w:rPr>
        <w:t>001</w:t>
      </w:r>
      <w:r w:rsidRPr="00B7333B">
        <w:rPr>
          <w:rFonts w:eastAsia="Times New Roman"/>
          <w:b w:val="0"/>
          <w:lang w:val="ru-RU" w:bidi="ar-SA"/>
        </w:rPr>
        <w:t xml:space="preserve"> </w:t>
      </w:r>
      <w:r>
        <w:rPr>
          <w:rFonts w:eastAsia="Times New Roman"/>
          <w:b w:val="0"/>
          <w:lang w:bidi="ar-SA"/>
        </w:rPr>
        <w:t xml:space="preserve">від </w:t>
      </w:r>
      <w:r>
        <w:rPr>
          <w:rFonts w:eastAsia="Times New Roman"/>
          <w:b w:val="0"/>
          <w:lang w:val="ru-RU" w:bidi="ar-SA"/>
        </w:rPr>
        <w:t>1</w:t>
      </w:r>
      <w:r>
        <w:rPr>
          <w:rFonts w:eastAsia="Times New Roman"/>
          <w:b w:val="0"/>
          <w:lang w:bidi="ar-SA"/>
        </w:rPr>
        <w:t>.01</w:t>
      </w:r>
      <w:r w:rsidRPr="00B7333B">
        <w:rPr>
          <w:rFonts w:eastAsia="Times New Roman"/>
          <w:b w:val="0"/>
          <w:lang w:bidi="ar-SA"/>
        </w:rPr>
        <w:t>.202</w:t>
      </w:r>
      <w:r>
        <w:rPr>
          <w:rFonts w:eastAsia="Times New Roman"/>
          <w:b w:val="0"/>
          <w:lang w:bidi="ar-SA"/>
        </w:rPr>
        <w:t>3</w:t>
      </w:r>
      <w:r w:rsidRPr="00B7333B">
        <w:rPr>
          <w:rFonts w:eastAsia="Times New Roman"/>
          <w:b w:val="0"/>
          <w:lang w:bidi="ar-SA"/>
        </w:rPr>
        <w:t xml:space="preserve"> р.</w:t>
      </w:r>
    </w:p>
    <w:p w14:paraId="06E732E9" w14:textId="77777777" w:rsidR="007228AD" w:rsidRPr="004C5DC1" w:rsidRDefault="007228AD" w:rsidP="007228AD">
      <w:pPr>
        <w:widowControl/>
        <w:suppressAutoHyphens w:val="0"/>
        <w:autoSpaceDE/>
        <w:ind w:left="5812"/>
        <w:contextualSpacing/>
        <w:jc w:val="left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val="ru-RU" w:bidi="ar-SA"/>
        </w:rPr>
        <w:t xml:space="preserve">                                                                                                       </w:t>
      </w:r>
      <w:proofErr w:type="gramStart"/>
      <w:r>
        <w:rPr>
          <w:rFonts w:eastAsia="Calibri"/>
          <w:sz w:val="28"/>
          <w:szCs w:val="28"/>
          <w:lang w:val="ru-RU" w:bidi="ar-SA"/>
        </w:rPr>
        <w:t xml:space="preserve">Директору  </w:t>
      </w:r>
      <w:proofErr w:type="spellStart"/>
      <w:r>
        <w:rPr>
          <w:rFonts w:eastAsia="Calibri"/>
          <w:sz w:val="28"/>
          <w:szCs w:val="28"/>
          <w:lang w:val="ru-RU" w:bidi="ar-SA"/>
        </w:rPr>
        <w:t>підприємства</w:t>
      </w:r>
      <w:proofErr w:type="spellEnd"/>
      <w:proofErr w:type="gramEnd"/>
    </w:p>
    <w:p w14:paraId="6E98D621" w14:textId="77777777" w:rsidR="007228AD" w:rsidRDefault="007228AD" w:rsidP="007228AD">
      <w:pPr>
        <w:widowControl/>
        <w:suppressAutoHyphens w:val="0"/>
        <w:autoSpaceDE/>
        <w:contextualSpacing/>
        <w:jc w:val="left"/>
        <w:rPr>
          <w:rFonts w:eastAsia="Calibri"/>
          <w:sz w:val="28"/>
          <w:szCs w:val="28"/>
          <w:lang w:val="ru-RU" w:bidi="ar-SA"/>
        </w:rPr>
      </w:pPr>
      <w:r>
        <w:rPr>
          <w:rFonts w:eastAsia="Calibri"/>
          <w:sz w:val="28"/>
          <w:szCs w:val="28"/>
          <w:lang w:val="ru-RU" w:bidi="ar-SA"/>
        </w:rPr>
        <w:t xml:space="preserve">                                                                                </w:t>
      </w:r>
    </w:p>
    <w:p w14:paraId="785BA6BF" w14:textId="77777777" w:rsidR="007228AD" w:rsidRPr="00B3105E" w:rsidRDefault="007228AD" w:rsidP="007228AD">
      <w:pPr>
        <w:widowControl/>
        <w:suppressAutoHyphens w:val="0"/>
        <w:autoSpaceDE/>
        <w:contextualSpacing/>
        <w:jc w:val="left"/>
        <w:rPr>
          <w:rFonts w:eastAsia="Calibri"/>
          <w:sz w:val="28"/>
          <w:szCs w:val="28"/>
          <w:lang w:val="ru-RU" w:bidi="ar-SA"/>
        </w:rPr>
      </w:pPr>
      <w:r>
        <w:rPr>
          <w:rFonts w:eastAsia="Calibri"/>
          <w:sz w:val="28"/>
          <w:szCs w:val="28"/>
          <w:lang w:val="ru-RU" w:bidi="ar-SA"/>
        </w:rPr>
        <w:t xml:space="preserve"> </w:t>
      </w:r>
      <w:r w:rsidRPr="00BB519E">
        <w:rPr>
          <w:rFonts w:eastAsia="Calibri"/>
          <w:i/>
          <w:sz w:val="28"/>
          <w:szCs w:val="28"/>
          <w:lang w:bidi="ar-SA"/>
        </w:rPr>
        <w:t xml:space="preserve">                                                                                </w:t>
      </w:r>
    </w:p>
    <w:p w14:paraId="6F18E9D7" w14:textId="77777777" w:rsidR="007228AD" w:rsidRPr="00DF03B7" w:rsidRDefault="007228AD" w:rsidP="007228AD">
      <w:pPr>
        <w:widowControl/>
        <w:suppressAutoHyphens w:val="0"/>
        <w:autoSpaceDE/>
        <w:spacing w:line="259" w:lineRule="auto"/>
        <w:jc w:val="left"/>
        <w:rPr>
          <w:rFonts w:eastAsia="Times New Roman"/>
          <w:b w:val="0"/>
          <w:i/>
          <w:sz w:val="28"/>
          <w:szCs w:val="28"/>
          <w:lang w:bidi="ar-SA"/>
        </w:rPr>
      </w:pPr>
      <w:r>
        <w:rPr>
          <w:rFonts w:eastAsia="Times New Roman"/>
          <w:b w:val="0"/>
          <w:i/>
          <w:sz w:val="28"/>
          <w:szCs w:val="28"/>
          <w:lang w:bidi="ar-SA"/>
        </w:rPr>
        <w:t xml:space="preserve"> </w:t>
      </w:r>
      <w:r w:rsidRPr="00DF03B7">
        <w:rPr>
          <w:rFonts w:eastAsia="Times New Roman"/>
          <w:b w:val="0"/>
          <w:i/>
          <w:szCs w:val="28"/>
          <w:lang w:bidi="ar-SA"/>
        </w:rPr>
        <w:t xml:space="preserve">Щодо </w:t>
      </w:r>
      <w:r>
        <w:rPr>
          <w:rFonts w:eastAsia="Times New Roman"/>
          <w:b w:val="0"/>
          <w:i/>
          <w:szCs w:val="28"/>
          <w:lang w:bidi="ar-SA"/>
        </w:rPr>
        <w:t>встановлення вартості</w:t>
      </w:r>
    </w:p>
    <w:p w14:paraId="29CFD212" w14:textId="77777777" w:rsidR="007228AD" w:rsidRPr="00B7333B" w:rsidRDefault="007228AD" w:rsidP="007228AD">
      <w:pPr>
        <w:widowControl/>
        <w:suppressAutoHyphens w:val="0"/>
        <w:autoSpaceDE/>
        <w:spacing w:line="276" w:lineRule="auto"/>
        <w:jc w:val="left"/>
        <w:rPr>
          <w:rFonts w:eastAsia="Times New Roman"/>
          <w:b w:val="0"/>
          <w:sz w:val="28"/>
          <w:szCs w:val="28"/>
          <w:lang w:bidi="ar-SA"/>
        </w:rPr>
      </w:pPr>
    </w:p>
    <w:p w14:paraId="24BAC4D9" w14:textId="77777777" w:rsidR="007228AD" w:rsidRDefault="007228AD" w:rsidP="007228AD">
      <w:pPr>
        <w:widowControl/>
        <w:suppressAutoHyphens w:val="0"/>
        <w:autoSpaceDE/>
        <w:spacing w:line="360" w:lineRule="auto"/>
        <w:ind w:left="284" w:firstLine="709"/>
        <w:jc w:val="both"/>
        <w:rPr>
          <w:rFonts w:eastAsia="Times New Roman"/>
          <w:b w:val="0"/>
          <w:sz w:val="28"/>
          <w:szCs w:val="28"/>
          <w:lang w:bidi="ar-SA"/>
        </w:rPr>
      </w:pPr>
      <w:r>
        <w:rPr>
          <w:rFonts w:eastAsia="Times New Roman"/>
          <w:b w:val="0"/>
          <w:sz w:val="28"/>
          <w:szCs w:val="28"/>
          <w:lang w:bidi="ar-SA"/>
        </w:rPr>
        <w:t>ТОВ «</w:t>
      </w:r>
      <w:proofErr w:type="spellStart"/>
      <w:r>
        <w:rPr>
          <w:rFonts w:eastAsia="Times New Roman"/>
          <w:b w:val="0"/>
          <w:sz w:val="28"/>
          <w:szCs w:val="28"/>
          <w:lang w:bidi="ar-SA"/>
        </w:rPr>
        <w:t>Стейбл</w:t>
      </w:r>
      <w:proofErr w:type="spellEnd"/>
      <w:r>
        <w:rPr>
          <w:rFonts w:eastAsia="Times New Roman"/>
          <w:b w:val="0"/>
          <w:sz w:val="28"/>
          <w:szCs w:val="28"/>
          <w:lang w:bidi="ar-SA"/>
        </w:rPr>
        <w:t xml:space="preserve"> </w:t>
      </w:r>
      <w:proofErr w:type="spellStart"/>
      <w:r>
        <w:rPr>
          <w:rFonts w:eastAsia="Times New Roman"/>
          <w:b w:val="0"/>
          <w:sz w:val="28"/>
          <w:szCs w:val="28"/>
          <w:lang w:bidi="ar-SA"/>
        </w:rPr>
        <w:t>Енерджі</w:t>
      </w:r>
      <w:proofErr w:type="spellEnd"/>
      <w:r>
        <w:rPr>
          <w:rFonts w:eastAsia="Times New Roman"/>
          <w:b w:val="0"/>
          <w:sz w:val="28"/>
          <w:szCs w:val="28"/>
          <w:lang w:bidi="ar-SA"/>
        </w:rPr>
        <w:t xml:space="preserve">» являється активним учасником ринку електроенергії України, купівля електроенергії для кінцевого споживача здійснюється на ринку «на добу наперед», внутрішньодобовому ринку, Українській енергетичній біржі та за двосторонніми договорами. </w:t>
      </w:r>
    </w:p>
    <w:p w14:paraId="2C1E772D" w14:textId="77777777" w:rsidR="007228AD" w:rsidRDefault="007228AD" w:rsidP="007228AD">
      <w:pPr>
        <w:widowControl/>
        <w:suppressAutoHyphens w:val="0"/>
        <w:autoSpaceDE/>
        <w:spacing w:line="360" w:lineRule="auto"/>
        <w:ind w:left="284" w:firstLine="709"/>
        <w:jc w:val="left"/>
        <w:rPr>
          <w:rFonts w:eastAsia="Times New Roman"/>
          <w:b w:val="0"/>
          <w:sz w:val="28"/>
          <w:szCs w:val="28"/>
          <w:lang w:bidi="ar-SA"/>
        </w:rPr>
      </w:pPr>
      <w:r>
        <w:rPr>
          <w:rFonts w:eastAsia="Times New Roman"/>
          <w:b w:val="0"/>
          <w:sz w:val="28"/>
          <w:szCs w:val="28"/>
          <w:lang w:bidi="ar-SA"/>
        </w:rPr>
        <w:t>В групу компаній ТОВ «</w:t>
      </w:r>
      <w:proofErr w:type="spellStart"/>
      <w:r>
        <w:rPr>
          <w:rFonts w:eastAsia="Times New Roman"/>
          <w:b w:val="0"/>
          <w:sz w:val="28"/>
          <w:szCs w:val="28"/>
          <w:lang w:bidi="ar-SA"/>
        </w:rPr>
        <w:t>Стейбл</w:t>
      </w:r>
      <w:proofErr w:type="spellEnd"/>
      <w:r>
        <w:rPr>
          <w:rFonts w:eastAsia="Times New Roman"/>
          <w:b w:val="0"/>
          <w:sz w:val="28"/>
          <w:szCs w:val="28"/>
          <w:lang w:bidi="ar-SA"/>
        </w:rPr>
        <w:t xml:space="preserve"> </w:t>
      </w:r>
      <w:proofErr w:type="spellStart"/>
      <w:r>
        <w:rPr>
          <w:rFonts w:eastAsia="Times New Roman"/>
          <w:b w:val="0"/>
          <w:sz w:val="28"/>
          <w:szCs w:val="28"/>
          <w:lang w:bidi="ar-SA"/>
        </w:rPr>
        <w:t>Енерджі</w:t>
      </w:r>
      <w:proofErr w:type="spellEnd"/>
      <w:r>
        <w:rPr>
          <w:rFonts w:eastAsia="Times New Roman"/>
          <w:b w:val="0"/>
          <w:sz w:val="28"/>
          <w:szCs w:val="28"/>
          <w:lang w:bidi="ar-SA"/>
        </w:rPr>
        <w:t>» входять сонячні електростанції, які генерують власну електроенергію.</w:t>
      </w:r>
      <w:r>
        <w:rPr>
          <w:rFonts w:eastAsia="Times New Roman"/>
          <w:b w:val="0"/>
          <w:sz w:val="28"/>
          <w:szCs w:val="28"/>
          <w:lang w:bidi="ar-SA"/>
        </w:rPr>
        <w:br/>
        <w:t xml:space="preserve">         Повідомляємо Вас</w:t>
      </w:r>
      <w:r w:rsidRPr="00920625">
        <w:rPr>
          <w:rFonts w:eastAsia="Times New Roman"/>
          <w:b w:val="0"/>
          <w:sz w:val="28"/>
          <w:szCs w:val="28"/>
          <w:lang w:bidi="ar-SA"/>
        </w:rPr>
        <w:t>,</w:t>
      </w:r>
      <w:r>
        <w:rPr>
          <w:rFonts w:eastAsia="Times New Roman"/>
          <w:b w:val="0"/>
          <w:sz w:val="28"/>
          <w:szCs w:val="28"/>
          <w:lang w:bidi="ar-SA"/>
        </w:rPr>
        <w:t xml:space="preserve"> щодо готовності продажу електроенергії в 2023 році з найкращою </w:t>
      </w:r>
      <w:proofErr w:type="spellStart"/>
      <w:r>
        <w:rPr>
          <w:rFonts w:eastAsia="Times New Roman"/>
          <w:b w:val="0"/>
          <w:sz w:val="28"/>
          <w:szCs w:val="28"/>
          <w:lang w:bidi="ar-SA"/>
        </w:rPr>
        <w:t>риночною</w:t>
      </w:r>
      <w:proofErr w:type="spellEnd"/>
      <w:r>
        <w:rPr>
          <w:rFonts w:eastAsia="Times New Roman"/>
          <w:b w:val="0"/>
          <w:sz w:val="28"/>
          <w:szCs w:val="28"/>
          <w:lang w:bidi="ar-SA"/>
        </w:rPr>
        <w:t xml:space="preserve">  ціною. </w:t>
      </w:r>
    </w:p>
    <w:p w14:paraId="27CEB19F" w14:textId="77777777" w:rsidR="007228AD" w:rsidRDefault="007228AD" w:rsidP="007228AD">
      <w:pPr>
        <w:widowControl/>
        <w:suppressAutoHyphens w:val="0"/>
        <w:autoSpaceDE/>
        <w:spacing w:line="360" w:lineRule="auto"/>
        <w:ind w:left="284"/>
        <w:jc w:val="left"/>
        <w:rPr>
          <w:rFonts w:eastAsia="Times New Roman"/>
          <w:b w:val="0"/>
          <w:sz w:val="28"/>
          <w:szCs w:val="28"/>
          <w:lang w:bidi="ar-SA"/>
        </w:rPr>
      </w:pPr>
      <w:r>
        <w:rPr>
          <w:rFonts w:eastAsia="Times New Roman"/>
          <w:b w:val="0"/>
          <w:sz w:val="28"/>
          <w:szCs w:val="28"/>
          <w:lang w:bidi="ar-SA"/>
        </w:rPr>
        <w:t xml:space="preserve">    </w:t>
      </w:r>
      <w:r w:rsidRPr="00A62363">
        <w:rPr>
          <w:rFonts w:eastAsia="Times New Roman"/>
          <w:b w:val="0"/>
          <w:sz w:val="28"/>
          <w:szCs w:val="28"/>
          <w:lang w:bidi="ar-SA"/>
        </w:rPr>
        <w:t>Спосіб оплати пропонуємо – «подекадну оплату», або ж «авансовий платіж 60% та 40% фактичного закриття»</w:t>
      </w:r>
      <w:r>
        <w:rPr>
          <w:rFonts w:eastAsia="Times New Roman"/>
          <w:b w:val="0"/>
          <w:sz w:val="28"/>
          <w:szCs w:val="28"/>
          <w:lang w:bidi="ar-SA"/>
        </w:rPr>
        <w:t>. При умові «малого не побутового споживача» - можливість фактичної оплати.</w:t>
      </w:r>
    </w:p>
    <w:p w14:paraId="3F80E40C" w14:textId="77777777" w:rsidR="007228AD" w:rsidRPr="00A06979" w:rsidRDefault="007228AD" w:rsidP="007228AD">
      <w:pPr>
        <w:widowControl/>
        <w:suppressAutoHyphens w:val="0"/>
        <w:autoSpaceDE/>
        <w:spacing w:line="360" w:lineRule="auto"/>
        <w:ind w:left="284" w:firstLine="709"/>
        <w:jc w:val="both"/>
        <w:rPr>
          <w:rFonts w:eastAsia="Times New Roman"/>
          <w:bCs/>
          <w:sz w:val="28"/>
          <w:szCs w:val="28"/>
          <w:lang w:bidi="ar-SA"/>
        </w:rPr>
      </w:pPr>
      <w:r>
        <w:rPr>
          <w:rFonts w:eastAsia="Times New Roman"/>
          <w:bCs/>
          <w:sz w:val="28"/>
          <w:szCs w:val="28"/>
          <w:lang w:bidi="ar-SA"/>
        </w:rPr>
        <w:t>Комерційна пропозиція діє на постійній основі.</w:t>
      </w:r>
    </w:p>
    <w:p w14:paraId="4EB97E8B" w14:textId="77777777" w:rsidR="007228AD" w:rsidRDefault="007228AD" w:rsidP="007228AD">
      <w:pPr>
        <w:widowControl/>
        <w:suppressAutoHyphens w:val="0"/>
        <w:autoSpaceDE/>
        <w:spacing w:line="360" w:lineRule="auto"/>
        <w:ind w:left="284" w:firstLine="709"/>
        <w:jc w:val="both"/>
        <w:rPr>
          <w:rFonts w:eastAsia="Times New Roman"/>
          <w:b w:val="0"/>
          <w:sz w:val="28"/>
          <w:szCs w:val="28"/>
          <w:lang w:bidi="ar-SA"/>
        </w:rPr>
      </w:pPr>
      <w:r>
        <w:rPr>
          <w:rFonts w:eastAsia="Times New Roman"/>
          <w:b w:val="0"/>
          <w:sz w:val="28"/>
          <w:szCs w:val="28"/>
          <w:lang w:bidi="ar-SA"/>
        </w:rPr>
        <w:t>Бажаємо сил, наснаги і терпіння. Впевнені, Україна переможе!</w:t>
      </w:r>
    </w:p>
    <w:p w14:paraId="3D3880B3" w14:textId="77777777" w:rsidR="007228AD" w:rsidRPr="00236E03" w:rsidRDefault="007228AD" w:rsidP="007228AD">
      <w:pPr>
        <w:widowControl/>
        <w:suppressAutoHyphens w:val="0"/>
        <w:autoSpaceDE/>
        <w:spacing w:line="360" w:lineRule="auto"/>
        <w:ind w:left="284" w:firstLine="709"/>
        <w:jc w:val="left"/>
        <w:rPr>
          <w:rFonts w:eastAsia="Times New Roman"/>
          <w:sz w:val="28"/>
          <w:szCs w:val="28"/>
          <w:lang w:bidi="ar-SA"/>
        </w:rPr>
      </w:pPr>
      <w:r w:rsidRPr="00236E03">
        <w:rPr>
          <w:rFonts w:eastAsia="Times New Roman"/>
          <w:sz w:val="28"/>
          <w:szCs w:val="28"/>
          <w:lang w:bidi="ar-SA"/>
        </w:rPr>
        <w:t>Слава Україні!</w:t>
      </w:r>
    </w:p>
    <w:p w14:paraId="3BAE2393" w14:textId="77777777" w:rsidR="007228AD" w:rsidRDefault="007228AD" w:rsidP="007228AD">
      <w:pPr>
        <w:widowControl/>
        <w:suppressAutoHyphens w:val="0"/>
        <w:autoSpaceDE/>
        <w:ind w:left="735"/>
        <w:jc w:val="both"/>
        <w:rPr>
          <w:rFonts w:eastAsia="Times New Roman"/>
          <w:b w:val="0"/>
          <w:sz w:val="28"/>
          <w:szCs w:val="28"/>
          <w:lang w:bidi="ar-SA"/>
        </w:rPr>
      </w:pPr>
    </w:p>
    <w:p w14:paraId="2297A25C" w14:textId="77777777" w:rsidR="007228AD" w:rsidRPr="00B7333B" w:rsidRDefault="007228AD" w:rsidP="007228AD">
      <w:pPr>
        <w:widowControl/>
        <w:suppressAutoHyphens w:val="0"/>
        <w:autoSpaceDE/>
        <w:ind w:left="735"/>
        <w:jc w:val="both"/>
        <w:rPr>
          <w:rFonts w:eastAsia="Times New Roman"/>
          <w:b w:val="0"/>
          <w:sz w:val="28"/>
          <w:szCs w:val="28"/>
          <w:lang w:bidi="ar-SA"/>
        </w:rPr>
      </w:pPr>
    </w:p>
    <w:p w14:paraId="2E3C62BD" w14:textId="77777777" w:rsidR="007228AD" w:rsidRPr="00B7333B" w:rsidRDefault="007228AD" w:rsidP="007228AD">
      <w:pPr>
        <w:widowControl/>
        <w:suppressAutoHyphens w:val="0"/>
        <w:autoSpaceDE/>
        <w:ind w:left="735"/>
        <w:jc w:val="both"/>
        <w:rPr>
          <w:rFonts w:eastAsia="Times New Roman"/>
          <w:b w:val="0"/>
          <w:sz w:val="28"/>
          <w:szCs w:val="28"/>
          <w:lang w:bidi="ar-SA"/>
        </w:rPr>
      </w:pPr>
      <w:r w:rsidRPr="00B7333B">
        <w:rPr>
          <w:rFonts w:eastAsia="Times New Roman"/>
          <w:b w:val="0"/>
          <w:sz w:val="28"/>
          <w:szCs w:val="28"/>
          <w:lang w:bidi="ar-SA"/>
        </w:rPr>
        <w:t xml:space="preserve">З повагою, </w:t>
      </w:r>
    </w:p>
    <w:p w14:paraId="5DA4B2CB" w14:textId="77777777" w:rsidR="007228AD" w:rsidRPr="00B7333B" w:rsidRDefault="007228AD" w:rsidP="007228AD">
      <w:pPr>
        <w:widowControl/>
        <w:suppressAutoHyphens w:val="0"/>
        <w:autoSpaceDE/>
        <w:ind w:firstLine="708"/>
        <w:jc w:val="both"/>
        <w:rPr>
          <w:rFonts w:eastAsia="Times New Roman"/>
          <w:sz w:val="28"/>
          <w:szCs w:val="28"/>
          <w:lang w:bidi="ar-SA"/>
        </w:rPr>
      </w:pPr>
      <w:r w:rsidRPr="00B7333B">
        <w:rPr>
          <w:rFonts w:eastAsia="Times New Roman"/>
          <w:sz w:val="28"/>
          <w:szCs w:val="28"/>
          <w:lang w:bidi="ar-SA"/>
        </w:rPr>
        <w:t xml:space="preserve">Генеральний директор  </w:t>
      </w:r>
    </w:p>
    <w:p w14:paraId="126BF030" w14:textId="77777777" w:rsidR="007228AD" w:rsidRPr="00B7333B" w:rsidRDefault="007228AD" w:rsidP="007228AD">
      <w:pPr>
        <w:widowControl/>
        <w:suppressAutoHyphens w:val="0"/>
        <w:autoSpaceDE/>
        <w:ind w:firstLine="708"/>
        <w:jc w:val="both"/>
        <w:rPr>
          <w:rFonts w:eastAsia="Times New Roman"/>
          <w:sz w:val="28"/>
          <w:szCs w:val="28"/>
          <w:lang w:bidi="ar-SA"/>
        </w:rPr>
      </w:pPr>
      <w:r w:rsidRPr="00B7333B">
        <w:rPr>
          <w:rFonts w:eastAsia="Times New Roman"/>
          <w:sz w:val="28"/>
          <w:szCs w:val="28"/>
          <w:lang w:bidi="ar-SA"/>
        </w:rPr>
        <w:t xml:space="preserve">ТОВ “СТЕЙБЛ ЕНЕРДЖІ”     </w:t>
      </w:r>
      <w:r w:rsidRPr="00B7333B">
        <w:rPr>
          <w:rFonts w:eastAsia="Times New Roman"/>
          <w:sz w:val="28"/>
          <w:szCs w:val="28"/>
          <w:lang w:bidi="ar-SA"/>
        </w:rPr>
        <w:tab/>
      </w:r>
      <w:r w:rsidRPr="00B7333B">
        <w:rPr>
          <w:rFonts w:eastAsia="Times New Roman"/>
          <w:sz w:val="28"/>
          <w:szCs w:val="28"/>
          <w:lang w:bidi="ar-SA"/>
        </w:rPr>
        <w:tab/>
        <w:t xml:space="preserve">             </w:t>
      </w:r>
      <w:r w:rsidRPr="00B7333B">
        <w:rPr>
          <w:rFonts w:eastAsia="Times New Roman"/>
          <w:sz w:val="28"/>
          <w:szCs w:val="28"/>
          <w:lang w:bidi="ar-SA"/>
        </w:rPr>
        <w:tab/>
        <w:t xml:space="preserve">  </w:t>
      </w:r>
      <w:r w:rsidRPr="00B7333B">
        <w:rPr>
          <w:rFonts w:eastAsia="Times New Roman"/>
          <w:sz w:val="28"/>
          <w:szCs w:val="28"/>
          <w:lang w:bidi="ar-SA"/>
        </w:rPr>
        <w:tab/>
        <w:t>Нікітін І.В</w:t>
      </w:r>
    </w:p>
    <w:p w14:paraId="51EA1E21" w14:textId="77777777" w:rsidR="007228AD" w:rsidRPr="00B7333B" w:rsidRDefault="007228AD" w:rsidP="007228AD">
      <w:pPr>
        <w:widowControl/>
        <w:suppressAutoHyphens w:val="0"/>
        <w:autoSpaceDE/>
        <w:ind w:firstLine="708"/>
        <w:jc w:val="both"/>
        <w:rPr>
          <w:rFonts w:eastAsia="Calibri"/>
          <w:b w:val="0"/>
          <w:sz w:val="18"/>
          <w:szCs w:val="18"/>
          <w:lang w:bidi="ar-SA"/>
        </w:rPr>
      </w:pPr>
    </w:p>
    <w:p w14:paraId="1D92B6C6" w14:textId="77777777" w:rsidR="007228AD" w:rsidRPr="00B7333B" w:rsidRDefault="007228AD" w:rsidP="007228AD">
      <w:pPr>
        <w:widowControl/>
        <w:suppressAutoHyphens w:val="0"/>
        <w:autoSpaceDE/>
        <w:ind w:firstLine="708"/>
        <w:jc w:val="both"/>
        <w:rPr>
          <w:rFonts w:eastAsia="Calibri"/>
          <w:b w:val="0"/>
          <w:sz w:val="18"/>
          <w:szCs w:val="18"/>
          <w:lang w:bidi="ar-SA"/>
        </w:rPr>
      </w:pPr>
    </w:p>
    <w:p w14:paraId="50A98468" w14:textId="18E3A887" w:rsidR="00443F6A" w:rsidRDefault="00443F6A" w:rsidP="00235DE9">
      <w:pPr>
        <w:widowControl/>
        <w:suppressAutoHyphens w:val="0"/>
        <w:autoSpaceDE/>
        <w:spacing w:after="200"/>
        <w:contextualSpacing/>
        <w:jc w:val="both"/>
        <w:rPr>
          <w:rFonts w:eastAsia="Calibri"/>
          <w:b w:val="0"/>
          <w:sz w:val="28"/>
          <w:szCs w:val="28"/>
          <w:lang w:bidi="ar-SA"/>
        </w:rPr>
      </w:pPr>
      <w:bookmarkStart w:id="0" w:name="_GoBack"/>
      <w:bookmarkEnd w:id="0"/>
    </w:p>
    <w:sectPr w:rsidR="00443F6A" w:rsidSect="00BC1A9E">
      <w:headerReference w:type="first" r:id="rId8"/>
      <w:pgSz w:w="11906" w:h="16838" w:code="9"/>
      <w:pgMar w:top="284" w:right="851" w:bottom="709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B79EF" w14:textId="77777777" w:rsidR="00364E1F" w:rsidRDefault="00364E1F" w:rsidP="009B7116">
      <w:r>
        <w:separator/>
      </w:r>
    </w:p>
  </w:endnote>
  <w:endnote w:type="continuationSeparator" w:id="0">
    <w:p w14:paraId="57E139E2" w14:textId="77777777" w:rsidR="00364E1F" w:rsidRDefault="00364E1F" w:rsidP="009B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3C4B9" w14:textId="77777777" w:rsidR="00364E1F" w:rsidRDefault="00364E1F" w:rsidP="009B7116">
      <w:r>
        <w:separator/>
      </w:r>
    </w:p>
  </w:footnote>
  <w:footnote w:type="continuationSeparator" w:id="0">
    <w:p w14:paraId="2E1BC092" w14:textId="77777777" w:rsidR="00364E1F" w:rsidRDefault="00364E1F" w:rsidP="009B7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784" w:type="dxa"/>
      <w:tblBorders>
        <w:top w:val="none" w:sz="0" w:space="0" w:color="auto"/>
        <w:left w:val="none" w:sz="0" w:space="0" w:color="auto"/>
        <w:bottom w:val="single" w:sz="36" w:space="0" w:color="9966F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1276"/>
      <w:gridCol w:w="4155"/>
    </w:tblGrid>
    <w:tr w:rsidR="00D40BFA" w:rsidRPr="00D40BFA" w14:paraId="025727CB" w14:textId="77777777" w:rsidTr="00535B88">
      <w:trPr>
        <w:trHeight w:val="1843"/>
      </w:trPr>
      <w:tc>
        <w:tcPr>
          <w:tcW w:w="5353" w:type="dxa"/>
          <w:tcBorders>
            <w:bottom w:val="single" w:sz="12" w:space="0" w:color="31849B"/>
          </w:tcBorders>
        </w:tcPr>
        <w:p w14:paraId="72EB705B" w14:textId="445F4E0A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Cs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Cs/>
              <w:color w:val="002060"/>
              <w:sz w:val="16"/>
              <w:szCs w:val="16"/>
              <w:lang w:val="ru-RU"/>
            </w:rPr>
            <w:t xml:space="preserve">ТОВ «СТЕЙБЛ </w:t>
          </w:r>
          <w:r w:rsidRPr="00D40BFA">
            <w:rPr>
              <w:rFonts w:ascii="Calibri" w:hAnsi="Calibri" w:cs="Calibri"/>
              <w:bCs/>
              <w:color w:val="002060"/>
              <w:sz w:val="16"/>
              <w:szCs w:val="16"/>
            </w:rPr>
            <w:t>ЕНЕРДЖІ»</w:t>
          </w:r>
        </w:p>
        <w:p w14:paraId="4D424F4A" w14:textId="77777777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>Юридична адреса: 18030, Черкаська обл.,</w:t>
          </w:r>
        </w:p>
        <w:p w14:paraId="03E8AA05" w14:textId="77777777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>м. Черкаси, вул. Першотравнева, буд. 68/12</w:t>
          </w:r>
        </w:p>
        <w:p w14:paraId="0FCF3705" w14:textId="77777777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 xml:space="preserve">Поштова адреса: 18021, м. Черкаси, </w:t>
          </w:r>
        </w:p>
        <w:p w14:paraId="1B7E6CF2" w14:textId="77777777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>вул. Героїв Дніпра, 61/1</w:t>
          </w:r>
        </w:p>
        <w:p w14:paraId="5C26473F" w14:textId="253F1741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 w:val="0"/>
              <w:color w:val="002060"/>
              <w:sz w:val="16"/>
              <w:szCs w:val="16"/>
              <w:lang w:val="en-US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en-US"/>
            </w:rPr>
            <w:t>e-mail: Stable_Energy@ukr.net</w:t>
          </w:r>
        </w:p>
        <w:p w14:paraId="438812BB" w14:textId="77777777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 xml:space="preserve">Засоби зв’язку: (093)565-74-95, (096) 260-16-61 </w:t>
          </w:r>
        </w:p>
        <w:p w14:paraId="5643576A" w14:textId="77777777" w:rsidR="009D5742" w:rsidRPr="00D40BFA" w:rsidRDefault="009D5742" w:rsidP="009D5742">
          <w:pPr>
            <w:tabs>
              <w:tab w:val="left" w:pos="900"/>
              <w:tab w:val="center" w:pos="1718"/>
            </w:tabs>
            <w:jc w:val="lef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 xml:space="preserve">Сайт: </w:t>
          </w: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en-US"/>
            </w:rPr>
            <w:t>www</w:t>
          </w: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ru-RU"/>
            </w:rPr>
            <w:t>.</w:t>
          </w: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en-US"/>
            </w:rPr>
            <w:t>stableenergy</w:t>
          </w: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ru-RU"/>
            </w:rPr>
            <w:t>.</w:t>
          </w: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en-US"/>
            </w:rPr>
            <w:t>com</w:t>
          </w: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ru-RU"/>
            </w:rPr>
            <w:t>.</w:t>
          </w: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en-US"/>
            </w:rPr>
            <w:t>ua</w:t>
          </w:r>
          <w:r w:rsidRPr="00D40BFA">
            <w:rPr>
              <w:color w:val="002060"/>
              <w:sz w:val="16"/>
              <w:szCs w:val="16"/>
            </w:rPr>
            <w:tab/>
          </w:r>
          <w:r w:rsidRPr="00D40BFA">
            <w:rPr>
              <w:color w:val="002060"/>
              <w:sz w:val="16"/>
              <w:szCs w:val="16"/>
            </w:rPr>
            <w:tab/>
          </w:r>
          <w:r w:rsidRPr="00D40BFA">
            <w:rPr>
              <w:color w:val="002060"/>
              <w:sz w:val="16"/>
              <w:szCs w:val="16"/>
            </w:rPr>
            <w:tab/>
          </w:r>
        </w:p>
      </w:tc>
      <w:tc>
        <w:tcPr>
          <w:tcW w:w="1276" w:type="dxa"/>
          <w:tcBorders>
            <w:bottom w:val="single" w:sz="12" w:space="0" w:color="31849B"/>
          </w:tcBorders>
        </w:tcPr>
        <w:p w14:paraId="707D6249" w14:textId="1741A283" w:rsidR="009D5742" w:rsidRPr="00D40BFA" w:rsidRDefault="002866BB" w:rsidP="009D5742">
          <w:pPr>
            <w:tabs>
              <w:tab w:val="left" w:pos="900"/>
              <w:tab w:val="center" w:pos="1718"/>
            </w:tabs>
            <w:jc w:val="left"/>
            <w:rPr>
              <w:color w:val="002060"/>
              <w:sz w:val="16"/>
              <w:szCs w:val="16"/>
              <w:lang w:val="ru-RU"/>
            </w:rPr>
          </w:pPr>
          <w:r w:rsidRPr="00D40BFA">
            <w:rPr>
              <w:noProof/>
              <w:color w:val="002060"/>
              <w:sz w:val="16"/>
              <w:szCs w:val="16"/>
              <w:lang w:val="en-US" w:bidi="ar-SA"/>
            </w:rPr>
            <w:drawing>
              <wp:anchor distT="0" distB="0" distL="114300" distR="114300" simplePos="0" relativeHeight="251659264" behindDoc="1" locked="0" layoutInCell="1" allowOverlap="1" wp14:anchorId="649E4234" wp14:editId="2BF31750">
                <wp:simplePos x="0" y="0"/>
                <wp:positionH relativeFrom="column">
                  <wp:posOffset>-744220</wp:posOffset>
                </wp:positionH>
                <wp:positionV relativeFrom="paragraph">
                  <wp:posOffset>-43180</wp:posOffset>
                </wp:positionV>
                <wp:extent cx="1401249" cy="982980"/>
                <wp:effectExtent l="0" t="0" r="8890" b="7620"/>
                <wp:wrapNone/>
                <wp:docPr id="80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1249" cy="982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55" w:type="dxa"/>
          <w:tcBorders>
            <w:bottom w:val="single" w:sz="12" w:space="0" w:color="31849B"/>
          </w:tcBorders>
        </w:tcPr>
        <w:p w14:paraId="15307020" w14:textId="77777777" w:rsidR="009D5742" w:rsidRPr="00D40BFA" w:rsidRDefault="009D5742" w:rsidP="009D5742">
          <w:pPr>
            <w:tabs>
              <w:tab w:val="left" w:pos="900"/>
              <w:tab w:val="center" w:pos="1718"/>
            </w:tabs>
            <w:jc w:val="righ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  <w:lang w:val="ru-RU"/>
            </w:rPr>
            <w:t>Ідентифікаційний код 41439047</w:t>
          </w:r>
        </w:p>
        <w:p w14:paraId="7E4A3AC9" w14:textId="77777777" w:rsidR="009D5742" w:rsidRPr="00D40BFA" w:rsidRDefault="009D5742" w:rsidP="009D5742">
          <w:pPr>
            <w:widowControl/>
            <w:suppressAutoHyphens w:val="0"/>
            <w:autoSpaceDE/>
            <w:spacing w:line="259" w:lineRule="auto"/>
            <w:jc w:val="righ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 xml:space="preserve">                ІПН 414390423019</w:t>
          </w:r>
        </w:p>
        <w:p w14:paraId="00BE35F2" w14:textId="77777777" w:rsidR="009D5742" w:rsidRPr="00D40BFA" w:rsidRDefault="009D5742" w:rsidP="009D5742">
          <w:pPr>
            <w:widowControl/>
            <w:suppressAutoHyphens w:val="0"/>
            <w:autoSpaceDE/>
            <w:spacing w:line="259" w:lineRule="auto"/>
            <w:jc w:val="righ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 xml:space="preserve">                Платник податку на прибуток на </w:t>
          </w:r>
        </w:p>
        <w:p w14:paraId="1C284162" w14:textId="77777777" w:rsidR="009D5742" w:rsidRPr="00D40BFA" w:rsidRDefault="009D5742" w:rsidP="009D5742">
          <w:pPr>
            <w:widowControl/>
            <w:suppressAutoHyphens w:val="0"/>
            <w:autoSpaceDE/>
            <w:spacing w:line="259" w:lineRule="auto"/>
            <w:jc w:val="righ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 xml:space="preserve">                загальних підставах </w:t>
          </w:r>
        </w:p>
        <w:p w14:paraId="66016A8E" w14:textId="77777777" w:rsidR="00486850" w:rsidRPr="00486850" w:rsidRDefault="009D5742" w:rsidP="00486850">
          <w:pPr>
            <w:widowControl/>
            <w:suppressAutoHyphens w:val="0"/>
            <w:autoSpaceDE/>
            <w:spacing w:line="259" w:lineRule="auto"/>
            <w:jc w:val="righ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 xml:space="preserve">                </w:t>
          </w:r>
          <w:r w:rsidR="00486850" w:rsidRPr="00486850">
            <w:rPr>
              <w:rFonts w:ascii="Calibri" w:hAnsi="Calibri" w:cs="Calibri"/>
              <w:b w:val="0"/>
              <w:color w:val="002060"/>
              <w:sz w:val="16"/>
              <w:szCs w:val="16"/>
            </w:rPr>
            <w:t>UA683204780000026039924922798 в АБ «</w:t>
          </w:r>
          <w:proofErr w:type="spellStart"/>
          <w:r w:rsidR="00486850" w:rsidRPr="00486850">
            <w:rPr>
              <w:rFonts w:ascii="Calibri" w:hAnsi="Calibri" w:cs="Calibri"/>
              <w:b w:val="0"/>
              <w:color w:val="002060"/>
              <w:sz w:val="16"/>
              <w:szCs w:val="16"/>
            </w:rPr>
            <w:t>Укргазбанк</w:t>
          </w:r>
          <w:proofErr w:type="spellEnd"/>
          <w:r w:rsidR="00486850" w:rsidRPr="00486850">
            <w:rPr>
              <w:rFonts w:ascii="Calibri" w:hAnsi="Calibri" w:cs="Calibri"/>
              <w:b w:val="0"/>
              <w:color w:val="002060"/>
              <w:sz w:val="16"/>
              <w:szCs w:val="16"/>
            </w:rPr>
            <w:t>»</w:t>
          </w:r>
        </w:p>
        <w:p w14:paraId="06EF4A13" w14:textId="0958BFBD" w:rsidR="009D5742" w:rsidRPr="00D40BFA" w:rsidRDefault="009D5742" w:rsidP="00486850">
          <w:pPr>
            <w:widowControl/>
            <w:suppressAutoHyphens w:val="0"/>
            <w:autoSpaceDE/>
            <w:spacing w:line="259" w:lineRule="auto"/>
            <w:jc w:val="righ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D40BFA">
            <w:rPr>
              <w:rFonts w:ascii="Calibri" w:hAnsi="Calibri" w:cs="Calibri"/>
              <w:b w:val="0"/>
              <w:color w:val="002060"/>
              <w:sz w:val="16"/>
              <w:szCs w:val="16"/>
            </w:rPr>
            <w:t>Зі спеціальним режимом використання,</w:t>
          </w:r>
        </w:p>
        <w:p w14:paraId="24F976C6" w14:textId="591F271D" w:rsidR="009D5742" w:rsidRPr="00D40BFA" w:rsidRDefault="00486850" w:rsidP="009D5742">
          <w:pPr>
            <w:widowControl/>
            <w:suppressAutoHyphens w:val="0"/>
            <w:autoSpaceDE/>
            <w:spacing w:line="259" w:lineRule="auto"/>
            <w:jc w:val="right"/>
            <w:rPr>
              <w:rFonts w:ascii="Calibri" w:hAnsi="Calibri" w:cs="Calibri"/>
              <w:b w:val="0"/>
              <w:color w:val="002060"/>
              <w:sz w:val="16"/>
              <w:szCs w:val="16"/>
            </w:rPr>
          </w:pPr>
          <w:r w:rsidRPr="00486850">
            <w:rPr>
              <w:rFonts w:ascii="Calibri" w:hAnsi="Calibri" w:cs="Calibri"/>
              <w:b w:val="0"/>
              <w:color w:val="002060"/>
              <w:sz w:val="16"/>
              <w:szCs w:val="16"/>
            </w:rPr>
            <w:t>МФО 320478</w:t>
          </w:r>
        </w:p>
        <w:p w14:paraId="114E426E" w14:textId="77777777" w:rsidR="009D5742" w:rsidRPr="00D40BFA" w:rsidRDefault="009D5742" w:rsidP="009D5742">
          <w:pPr>
            <w:widowControl/>
            <w:suppressAutoHyphens w:val="0"/>
            <w:autoSpaceDE/>
            <w:spacing w:line="259" w:lineRule="auto"/>
            <w:jc w:val="right"/>
            <w:rPr>
              <w:color w:val="002060"/>
              <w:sz w:val="16"/>
              <w:szCs w:val="16"/>
            </w:rPr>
          </w:pPr>
        </w:p>
      </w:tc>
    </w:tr>
  </w:tbl>
  <w:p w14:paraId="20D1C548" w14:textId="05102A3A" w:rsidR="009D5742" w:rsidRDefault="000D52D9">
    <w:pPr>
      <w:pStyle w:val="a3"/>
    </w:pPr>
    <w:r w:rsidRPr="00A812E0">
      <w:rPr>
        <w:rFonts w:ascii="Calibri" w:hAnsi="Calibri" w:cs="Calibri"/>
        <w:b w:val="0"/>
        <w:noProof/>
        <w:color w:val="92CDDC"/>
        <w:sz w:val="16"/>
        <w:szCs w:val="16"/>
        <w:lang w:val="en-US" w:bidi="ar-SA"/>
      </w:rPr>
      <w:drawing>
        <wp:anchor distT="0" distB="0" distL="114300" distR="114300" simplePos="0" relativeHeight="251658240" behindDoc="1" locked="0" layoutInCell="1" allowOverlap="1" wp14:anchorId="7023470F" wp14:editId="0C94ACA4">
          <wp:simplePos x="0" y="0"/>
          <wp:positionH relativeFrom="column">
            <wp:posOffset>-37465</wp:posOffset>
          </wp:positionH>
          <wp:positionV relativeFrom="paragraph">
            <wp:posOffset>645160</wp:posOffset>
          </wp:positionV>
          <wp:extent cx="6974205" cy="8199755"/>
          <wp:effectExtent l="0" t="0" r="0" b="0"/>
          <wp:wrapNone/>
          <wp:docPr id="81" name="Рисунок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4205" cy="8199755"/>
                  </a:xfrm>
                  <a:prstGeom prst="rect">
                    <a:avLst/>
                  </a:prstGeom>
                  <a:solidFill>
                    <a:srgbClr val="002060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C90F8B2"/>
    <w:lvl w:ilvl="0">
      <w:numFmt w:val="bullet"/>
      <w:lvlText w:val="*"/>
      <w:lvlJc w:val="left"/>
    </w:lvl>
  </w:abstractNum>
  <w:abstractNum w:abstractNumId="1" w15:restartNumberingAfterBreak="0">
    <w:nsid w:val="01EE3F14"/>
    <w:multiLevelType w:val="hybridMultilevel"/>
    <w:tmpl w:val="2A28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25F3"/>
    <w:multiLevelType w:val="hybridMultilevel"/>
    <w:tmpl w:val="A454C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14BC7"/>
    <w:multiLevelType w:val="hybridMultilevel"/>
    <w:tmpl w:val="57FCB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35DAE"/>
    <w:multiLevelType w:val="hybridMultilevel"/>
    <w:tmpl w:val="0332FA38"/>
    <w:lvl w:ilvl="0" w:tplc="C49E5C5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0C35B30"/>
    <w:multiLevelType w:val="hybridMultilevel"/>
    <w:tmpl w:val="EC1A33EE"/>
    <w:lvl w:ilvl="0" w:tplc="AA260D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1961A2"/>
    <w:multiLevelType w:val="hybridMultilevel"/>
    <w:tmpl w:val="BD68E9FE"/>
    <w:lvl w:ilvl="0" w:tplc="F934CFE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 w15:restartNumberingAfterBreak="0">
    <w:nsid w:val="773A484C"/>
    <w:multiLevelType w:val="hybridMultilevel"/>
    <w:tmpl w:val="118EE7EE"/>
    <w:lvl w:ilvl="0" w:tplc="C5FCE60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B6B7E03"/>
    <w:multiLevelType w:val="multilevel"/>
    <w:tmpl w:val="0338D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EA"/>
    <w:rsid w:val="00010F75"/>
    <w:rsid w:val="00026FA6"/>
    <w:rsid w:val="00073619"/>
    <w:rsid w:val="000A6DBB"/>
    <w:rsid w:val="000D52D9"/>
    <w:rsid w:val="000E318B"/>
    <w:rsid w:val="000F15EA"/>
    <w:rsid w:val="001113A0"/>
    <w:rsid w:val="00123332"/>
    <w:rsid w:val="001261AD"/>
    <w:rsid w:val="00126FE0"/>
    <w:rsid w:val="00150284"/>
    <w:rsid w:val="00152B27"/>
    <w:rsid w:val="00182C2C"/>
    <w:rsid w:val="001936FC"/>
    <w:rsid w:val="001C2280"/>
    <w:rsid w:val="001C5E0E"/>
    <w:rsid w:val="001D0B84"/>
    <w:rsid w:val="00201372"/>
    <w:rsid w:val="0022719A"/>
    <w:rsid w:val="00233098"/>
    <w:rsid w:val="00235DE9"/>
    <w:rsid w:val="002866BB"/>
    <w:rsid w:val="002965C5"/>
    <w:rsid w:val="002A1EB9"/>
    <w:rsid w:val="002B3B40"/>
    <w:rsid w:val="002C42AA"/>
    <w:rsid w:val="002D3453"/>
    <w:rsid w:val="00320E6C"/>
    <w:rsid w:val="00325A2A"/>
    <w:rsid w:val="0034387E"/>
    <w:rsid w:val="003466F0"/>
    <w:rsid w:val="003620CC"/>
    <w:rsid w:val="00364E1F"/>
    <w:rsid w:val="003D051D"/>
    <w:rsid w:val="003D4913"/>
    <w:rsid w:val="003D715F"/>
    <w:rsid w:val="00434815"/>
    <w:rsid w:val="00436D78"/>
    <w:rsid w:val="00443F6A"/>
    <w:rsid w:val="00447B05"/>
    <w:rsid w:val="004561F2"/>
    <w:rsid w:val="0047546C"/>
    <w:rsid w:val="00486850"/>
    <w:rsid w:val="004A52BD"/>
    <w:rsid w:val="004F3828"/>
    <w:rsid w:val="00514B6A"/>
    <w:rsid w:val="00535B88"/>
    <w:rsid w:val="005408FF"/>
    <w:rsid w:val="00542A47"/>
    <w:rsid w:val="00577DC9"/>
    <w:rsid w:val="00584525"/>
    <w:rsid w:val="005E4228"/>
    <w:rsid w:val="005E5E4A"/>
    <w:rsid w:val="005E709A"/>
    <w:rsid w:val="005E7F7F"/>
    <w:rsid w:val="00600005"/>
    <w:rsid w:val="006007FA"/>
    <w:rsid w:val="00603AE7"/>
    <w:rsid w:val="00606A74"/>
    <w:rsid w:val="0063645C"/>
    <w:rsid w:val="00643CA4"/>
    <w:rsid w:val="00686DB4"/>
    <w:rsid w:val="00687936"/>
    <w:rsid w:val="006B7C4C"/>
    <w:rsid w:val="006F11C0"/>
    <w:rsid w:val="007162CF"/>
    <w:rsid w:val="007228AD"/>
    <w:rsid w:val="007605E4"/>
    <w:rsid w:val="00764B4F"/>
    <w:rsid w:val="0077007C"/>
    <w:rsid w:val="007C3B3E"/>
    <w:rsid w:val="007D6DEE"/>
    <w:rsid w:val="007E55F9"/>
    <w:rsid w:val="00844AA2"/>
    <w:rsid w:val="00856AA1"/>
    <w:rsid w:val="00910059"/>
    <w:rsid w:val="009333B1"/>
    <w:rsid w:val="009535B5"/>
    <w:rsid w:val="009A3AD2"/>
    <w:rsid w:val="009B7116"/>
    <w:rsid w:val="009C0D5E"/>
    <w:rsid w:val="009D5742"/>
    <w:rsid w:val="009D74DC"/>
    <w:rsid w:val="009E7019"/>
    <w:rsid w:val="009F5103"/>
    <w:rsid w:val="00A52E1C"/>
    <w:rsid w:val="00A75A95"/>
    <w:rsid w:val="00A812E0"/>
    <w:rsid w:val="00A92908"/>
    <w:rsid w:val="00B10B7C"/>
    <w:rsid w:val="00B13776"/>
    <w:rsid w:val="00B23A67"/>
    <w:rsid w:val="00B357D1"/>
    <w:rsid w:val="00B40FAA"/>
    <w:rsid w:val="00B451EC"/>
    <w:rsid w:val="00B45AE4"/>
    <w:rsid w:val="00B52086"/>
    <w:rsid w:val="00B5720A"/>
    <w:rsid w:val="00B74F3D"/>
    <w:rsid w:val="00B80DA3"/>
    <w:rsid w:val="00B9181D"/>
    <w:rsid w:val="00BC0086"/>
    <w:rsid w:val="00BC1A9E"/>
    <w:rsid w:val="00BC6A9A"/>
    <w:rsid w:val="00C02D55"/>
    <w:rsid w:val="00C20B68"/>
    <w:rsid w:val="00C45BA3"/>
    <w:rsid w:val="00C60509"/>
    <w:rsid w:val="00C701A2"/>
    <w:rsid w:val="00CC09B3"/>
    <w:rsid w:val="00CF0A3B"/>
    <w:rsid w:val="00D05532"/>
    <w:rsid w:val="00D40BFA"/>
    <w:rsid w:val="00D97824"/>
    <w:rsid w:val="00DA4331"/>
    <w:rsid w:val="00DA6F26"/>
    <w:rsid w:val="00DD0B93"/>
    <w:rsid w:val="00E06B30"/>
    <w:rsid w:val="00E400F0"/>
    <w:rsid w:val="00E735F1"/>
    <w:rsid w:val="00EC03DA"/>
    <w:rsid w:val="00EC420F"/>
    <w:rsid w:val="00F363C2"/>
    <w:rsid w:val="00F52524"/>
    <w:rsid w:val="00F678F4"/>
    <w:rsid w:val="00F704E4"/>
    <w:rsid w:val="00F7428F"/>
    <w:rsid w:val="00F90B3F"/>
    <w:rsid w:val="00FD5C29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5B81E"/>
  <w15:docId w15:val="{ABF4DF83-EA43-4554-9F4A-BFD82531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81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Arial" w:hAnsi="Times New Roman" w:cs="Times New Roman"/>
      <w:b/>
      <w:sz w:val="24"/>
      <w:szCs w:val="24"/>
      <w:lang w:val="uk-UA" w:bidi="en-US"/>
    </w:rPr>
  </w:style>
  <w:style w:type="paragraph" w:styleId="1">
    <w:name w:val="heading 1"/>
    <w:basedOn w:val="a"/>
    <w:next w:val="a"/>
    <w:link w:val="10"/>
    <w:qFormat/>
    <w:rsid w:val="009B7116"/>
    <w:pPr>
      <w:keepNext/>
      <w:outlineLvl w:val="0"/>
    </w:pPr>
    <w:rPr>
      <w:rFonts w:ascii="Arial" w:eastAsia="Times New Roman" w:hAnsi="Arial"/>
      <w:b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1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7116"/>
  </w:style>
  <w:style w:type="paragraph" w:styleId="a5">
    <w:name w:val="footer"/>
    <w:basedOn w:val="a"/>
    <w:link w:val="a6"/>
    <w:uiPriority w:val="99"/>
    <w:unhideWhenUsed/>
    <w:rsid w:val="009B71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7116"/>
  </w:style>
  <w:style w:type="character" w:customStyle="1" w:styleId="10">
    <w:name w:val="Заголовок 1 Знак"/>
    <w:basedOn w:val="a0"/>
    <w:link w:val="1"/>
    <w:rsid w:val="009B7116"/>
    <w:rPr>
      <w:rFonts w:ascii="Arial" w:eastAsia="Times New Roman" w:hAnsi="Arial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9B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9B7116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000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0005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2333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23332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D4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D25D-F8CA-4ED5-8A4E-5F1F55F4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Yana</cp:lastModifiedBy>
  <cp:revision>2</cp:revision>
  <cp:lastPrinted>2023-01-13T14:30:00Z</cp:lastPrinted>
  <dcterms:created xsi:type="dcterms:W3CDTF">2023-01-20T08:32:00Z</dcterms:created>
  <dcterms:modified xsi:type="dcterms:W3CDTF">2023-01-20T08:32:00Z</dcterms:modified>
</cp:coreProperties>
</file>