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68F4D" w14:textId="77777777" w:rsidR="00CD3939" w:rsidRPr="00326550" w:rsidRDefault="00CD3939" w:rsidP="00CD3939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color w:val="333333"/>
          <w:sz w:val="28"/>
          <w:szCs w:val="28"/>
        </w:rPr>
      </w:pPr>
      <w:proofErr w:type="spellStart"/>
      <w:r w:rsidRPr="00326550">
        <w:rPr>
          <w:rStyle w:val="rvts15"/>
          <w:rFonts w:eastAsiaTheme="majorEastAsia"/>
          <w:b/>
          <w:bCs/>
          <w:color w:val="333333"/>
          <w:sz w:val="28"/>
          <w:szCs w:val="28"/>
        </w:rPr>
        <w:t>Забезпечення</w:t>
      </w:r>
      <w:proofErr w:type="spellEnd"/>
      <w:r w:rsidRPr="00326550">
        <w:rPr>
          <w:rStyle w:val="rvts15"/>
          <w:rFonts w:eastAsiaTheme="majorEastAsia"/>
          <w:b/>
          <w:bCs/>
          <w:color w:val="333333"/>
          <w:sz w:val="28"/>
          <w:szCs w:val="28"/>
        </w:rPr>
        <w:t xml:space="preserve"> </w:t>
      </w:r>
      <w:proofErr w:type="spellStart"/>
      <w:r w:rsidRPr="00326550">
        <w:rPr>
          <w:rStyle w:val="rvts15"/>
          <w:rFonts w:eastAsiaTheme="majorEastAsia"/>
          <w:b/>
          <w:bCs/>
          <w:color w:val="333333"/>
          <w:sz w:val="28"/>
          <w:szCs w:val="28"/>
        </w:rPr>
        <w:t>мінімальних</w:t>
      </w:r>
      <w:proofErr w:type="spellEnd"/>
      <w:r w:rsidRPr="00326550">
        <w:rPr>
          <w:rStyle w:val="rvts15"/>
          <w:rFonts w:eastAsiaTheme="majorEastAsia"/>
          <w:b/>
          <w:bCs/>
          <w:color w:val="333333"/>
          <w:sz w:val="28"/>
          <w:szCs w:val="28"/>
        </w:rPr>
        <w:t xml:space="preserve"> </w:t>
      </w:r>
      <w:proofErr w:type="spellStart"/>
      <w:r w:rsidRPr="00326550">
        <w:rPr>
          <w:rStyle w:val="rvts15"/>
          <w:rFonts w:eastAsiaTheme="majorEastAsia"/>
          <w:b/>
          <w:bCs/>
          <w:color w:val="333333"/>
          <w:sz w:val="28"/>
          <w:szCs w:val="28"/>
        </w:rPr>
        <w:t>стандартів</w:t>
      </w:r>
      <w:proofErr w:type="spellEnd"/>
      <w:r w:rsidRPr="00326550">
        <w:rPr>
          <w:rStyle w:val="rvts15"/>
          <w:rFonts w:eastAsiaTheme="majorEastAsia"/>
          <w:b/>
          <w:bCs/>
          <w:color w:val="333333"/>
          <w:sz w:val="28"/>
          <w:szCs w:val="28"/>
        </w:rPr>
        <w:t xml:space="preserve"> </w:t>
      </w:r>
      <w:proofErr w:type="spellStart"/>
      <w:r w:rsidRPr="00326550">
        <w:rPr>
          <w:rStyle w:val="rvts15"/>
          <w:rFonts w:eastAsiaTheme="majorEastAsia"/>
          <w:b/>
          <w:bCs/>
          <w:color w:val="333333"/>
          <w:sz w:val="28"/>
          <w:szCs w:val="28"/>
        </w:rPr>
        <w:t>якості</w:t>
      </w:r>
      <w:proofErr w:type="spellEnd"/>
      <w:r w:rsidRPr="00326550">
        <w:rPr>
          <w:rStyle w:val="rvts15"/>
          <w:rFonts w:eastAsiaTheme="majorEastAsia"/>
          <w:b/>
          <w:bCs/>
          <w:color w:val="333333"/>
          <w:sz w:val="28"/>
          <w:szCs w:val="28"/>
        </w:rPr>
        <w:t xml:space="preserve"> </w:t>
      </w:r>
      <w:proofErr w:type="spellStart"/>
      <w:r w:rsidRPr="00326550">
        <w:rPr>
          <w:rStyle w:val="rvts15"/>
          <w:rFonts w:eastAsiaTheme="majorEastAsia"/>
          <w:b/>
          <w:bCs/>
          <w:color w:val="333333"/>
          <w:sz w:val="28"/>
          <w:szCs w:val="28"/>
        </w:rPr>
        <w:t>послуг</w:t>
      </w:r>
      <w:proofErr w:type="spellEnd"/>
      <w:r w:rsidRPr="00326550">
        <w:rPr>
          <w:rStyle w:val="rvts15"/>
          <w:rFonts w:eastAsiaTheme="majorEastAsia"/>
          <w:b/>
          <w:bCs/>
          <w:color w:val="333333"/>
          <w:sz w:val="28"/>
          <w:szCs w:val="28"/>
        </w:rPr>
        <w:t xml:space="preserve"> </w:t>
      </w:r>
      <w:proofErr w:type="spellStart"/>
      <w:r w:rsidRPr="00326550">
        <w:rPr>
          <w:rStyle w:val="rvts15"/>
          <w:rFonts w:eastAsiaTheme="majorEastAsia"/>
          <w:b/>
          <w:bCs/>
          <w:color w:val="333333"/>
          <w:sz w:val="28"/>
          <w:szCs w:val="28"/>
        </w:rPr>
        <w:t>постачання</w:t>
      </w:r>
      <w:proofErr w:type="spellEnd"/>
      <w:r w:rsidRPr="00326550">
        <w:rPr>
          <w:rStyle w:val="rvts15"/>
          <w:rFonts w:eastAsiaTheme="majorEastAsia"/>
          <w:b/>
          <w:bCs/>
          <w:color w:val="333333"/>
          <w:sz w:val="28"/>
          <w:szCs w:val="28"/>
        </w:rPr>
        <w:t xml:space="preserve"> природного газу</w:t>
      </w:r>
    </w:p>
    <w:p w14:paraId="0D746EB8" w14:textId="2F25D3B1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0" w:name="n203"/>
      <w:bookmarkEnd w:id="0"/>
      <w:r>
        <w:rPr>
          <w:color w:val="333333"/>
          <w:lang w:val="uk-UA"/>
        </w:rPr>
        <w:t>1</w:t>
      </w:r>
      <w:r>
        <w:rPr>
          <w:color w:val="333333"/>
        </w:rPr>
        <w:t xml:space="preserve">.1. </w:t>
      </w:r>
      <w:proofErr w:type="spellStart"/>
      <w:r>
        <w:rPr>
          <w:color w:val="333333"/>
        </w:rPr>
        <w:t>Постачальник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має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забезпечити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мінімальні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стандарти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 </w:t>
      </w:r>
      <w:proofErr w:type="spellStart"/>
      <w:r>
        <w:rPr>
          <w:color w:val="333333"/>
        </w:rPr>
        <w:t>споживачу</w:t>
      </w:r>
      <w:proofErr w:type="spellEnd"/>
      <w:r>
        <w:rPr>
          <w:color w:val="333333"/>
        </w:rPr>
        <w:t>.</w:t>
      </w:r>
    </w:p>
    <w:p w14:paraId="46C831FB" w14:textId="2FA97B49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" w:name="n204"/>
      <w:bookmarkEnd w:id="1"/>
      <w:r>
        <w:rPr>
          <w:color w:val="333333"/>
          <w:lang w:val="uk-UA"/>
        </w:rPr>
        <w:t>1</w:t>
      </w:r>
      <w:r>
        <w:rPr>
          <w:color w:val="333333"/>
        </w:rPr>
        <w:t xml:space="preserve">.2. До </w:t>
      </w:r>
      <w:proofErr w:type="spellStart"/>
      <w:r>
        <w:rPr>
          <w:color w:val="333333"/>
        </w:rPr>
        <w:t>мінімальних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стандартів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</w:rPr>
        <w:t xml:space="preserve"> при </w:t>
      </w:r>
      <w:proofErr w:type="spellStart"/>
      <w:r>
        <w:rPr>
          <w:color w:val="333333"/>
        </w:rPr>
        <w:t>наданні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постачальником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 належать:</w:t>
      </w:r>
    </w:p>
    <w:p w14:paraId="09323950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" w:name="n205"/>
      <w:bookmarkEnd w:id="2"/>
      <w:r>
        <w:rPr>
          <w:color w:val="333333"/>
        </w:rPr>
        <w:t xml:space="preserve">1)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письмової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форми</w:t>
      </w:r>
      <w:proofErr w:type="spellEnd"/>
      <w:r>
        <w:rPr>
          <w:color w:val="333333"/>
        </w:rPr>
        <w:t xml:space="preserve"> договору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газу, </w:t>
      </w:r>
      <w:proofErr w:type="spellStart"/>
      <w:r>
        <w:rPr>
          <w:color w:val="333333"/>
        </w:rPr>
        <w:t>підписаного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уповноваженою</w:t>
      </w:r>
      <w:proofErr w:type="spellEnd"/>
      <w:r>
        <w:rPr>
          <w:color w:val="333333"/>
        </w:rPr>
        <w:t xml:space="preserve"> особою </w:t>
      </w:r>
      <w:proofErr w:type="spellStart"/>
      <w:r>
        <w:rPr>
          <w:color w:val="333333"/>
        </w:rPr>
        <w:t>постачальника</w:t>
      </w:r>
      <w:proofErr w:type="spellEnd"/>
      <w:r>
        <w:rPr>
          <w:color w:val="333333"/>
        </w:rPr>
        <w:t xml:space="preserve">, на </w:t>
      </w:r>
      <w:proofErr w:type="spellStart"/>
      <w:r>
        <w:rPr>
          <w:color w:val="333333"/>
        </w:rPr>
        <w:t>вимогу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побутового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 - у строк не </w:t>
      </w:r>
      <w:proofErr w:type="spellStart"/>
      <w:r>
        <w:rPr>
          <w:color w:val="333333"/>
        </w:rPr>
        <w:t>більше</w:t>
      </w:r>
      <w:proofErr w:type="spellEnd"/>
      <w:r>
        <w:rPr>
          <w:color w:val="333333"/>
        </w:rPr>
        <w:t xml:space="preserve"> 10 </w:t>
      </w:r>
      <w:proofErr w:type="spellStart"/>
      <w:r>
        <w:rPr>
          <w:color w:val="333333"/>
        </w:rPr>
        <w:t>робочих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з </w:t>
      </w:r>
      <w:proofErr w:type="spellStart"/>
      <w:r>
        <w:rPr>
          <w:color w:val="333333"/>
        </w:rPr>
        <w:t>дати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відповідного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письмового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звернення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побутового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>;</w:t>
      </w:r>
    </w:p>
    <w:p w14:paraId="66CD5E58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" w:name="n206"/>
      <w:bookmarkEnd w:id="3"/>
      <w:r>
        <w:rPr>
          <w:color w:val="333333"/>
        </w:rPr>
        <w:t xml:space="preserve">2)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повідомлення</w:t>
      </w:r>
      <w:proofErr w:type="spellEnd"/>
      <w:r>
        <w:rPr>
          <w:color w:val="333333"/>
        </w:rPr>
        <w:t xml:space="preserve"> про </w:t>
      </w:r>
      <w:proofErr w:type="spellStart"/>
      <w:r>
        <w:rPr>
          <w:color w:val="333333"/>
        </w:rPr>
        <w:t>намір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змінити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умови</w:t>
      </w:r>
      <w:proofErr w:type="spellEnd"/>
      <w:r>
        <w:rPr>
          <w:color w:val="333333"/>
        </w:rPr>
        <w:t xml:space="preserve"> договору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 для </w:t>
      </w:r>
      <w:proofErr w:type="spellStart"/>
      <w:r>
        <w:rPr>
          <w:color w:val="333333"/>
        </w:rPr>
        <w:t>непобутових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споживачів</w:t>
      </w:r>
      <w:proofErr w:type="spellEnd"/>
      <w:r>
        <w:rPr>
          <w:color w:val="333333"/>
        </w:rPr>
        <w:t xml:space="preserve"> - не </w:t>
      </w:r>
      <w:proofErr w:type="spellStart"/>
      <w:r>
        <w:rPr>
          <w:color w:val="333333"/>
        </w:rPr>
        <w:t>пізніше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ніж</w:t>
      </w:r>
      <w:proofErr w:type="spellEnd"/>
      <w:r>
        <w:rPr>
          <w:color w:val="333333"/>
        </w:rPr>
        <w:t xml:space="preserve"> за 30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запланованого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набрання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чинності</w:t>
      </w:r>
      <w:proofErr w:type="spellEnd"/>
      <w:r>
        <w:rPr>
          <w:color w:val="333333"/>
        </w:rPr>
        <w:t xml:space="preserve"> такими </w:t>
      </w:r>
      <w:proofErr w:type="spellStart"/>
      <w:r>
        <w:rPr>
          <w:color w:val="333333"/>
        </w:rPr>
        <w:t>змінами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крім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ціни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природний</w:t>
      </w:r>
      <w:proofErr w:type="spellEnd"/>
      <w:r>
        <w:rPr>
          <w:color w:val="333333"/>
        </w:rPr>
        <w:t xml:space="preserve"> газ, </w:t>
      </w:r>
      <w:proofErr w:type="spellStart"/>
      <w:r>
        <w:rPr>
          <w:color w:val="333333"/>
        </w:rPr>
        <w:t>якщо</w:t>
      </w:r>
      <w:proofErr w:type="spellEnd"/>
      <w:r>
        <w:rPr>
          <w:color w:val="333333"/>
        </w:rPr>
        <w:t xml:space="preserve"> вона </w:t>
      </w:r>
      <w:proofErr w:type="spellStart"/>
      <w:r>
        <w:rPr>
          <w:color w:val="333333"/>
        </w:rPr>
        <w:t>встановлюється</w:t>
      </w:r>
      <w:proofErr w:type="spellEnd"/>
      <w:r>
        <w:rPr>
          <w:color w:val="333333"/>
        </w:rPr>
        <w:t xml:space="preserve"> для </w:t>
      </w:r>
      <w:proofErr w:type="spellStart"/>
      <w:r>
        <w:rPr>
          <w:color w:val="333333"/>
        </w:rPr>
        <w:t>постачальника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відповідними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державними</w:t>
      </w:r>
      <w:proofErr w:type="spellEnd"/>
      <w:r>
        <w:rPr>
          <w:color w:val="333333"/>
        </w:rPr>
        <w:t xml:space="preserve"> органами);</w:t>
      </w:r>
    </w:p>
    <w:p w14:paraId="6FA93D38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" w:name="n207"/>
      <w:bookmarkEnd w:id="4"/>
      <w:r>
        <w:rPr>
          <w:color w:val="333333"/>
        </w:rPr>
        <w:t xml:space="preserve">3) </w:t>
      </w:r>
      <w:proofErr w:type="spellStart"/>
      <w:r>
        <w:rPr>
          <w:color w:val="333333"/>
        </w:rPr>
        <w:t>повернення</w:t>
      </w:r>
      <w:proofErr w:type="spellEnd"/>
      <w:r>
        <w:rPr>
          <w:color w:val="333333"/>
        </w:rPr>
        <w:t xml:space="preserve"> переплати </w:t>
      </w:r>
      <w:proofErr w:type="spellStart"/>
      <w:r>
        <w:rPr>
          <w:color w:val="333333"/>
        </w:rPr>
        <w:t>вартості</w:t>
      </w:r>
      <w:proofErr w:type="spellEnd"/>
      <w:r>
        <w:rPr>
          <w:color w:val="333333"/>
        </w:rPr>
        <w:t xml:space="preserve"> природного газу на </w:t>
      </w:r>
      <w:proofErr w:type="spellStart"/>
      <w:r>
        <w:rPr>
          <w:color w:val="333333"/>
        </w:rPr>
        <w:t>поточний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рахунок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побутового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, у тому </w:t>
      </w:r>
      <w:proofErr w:type="spellStart"/>
      <w:r>
        <w:rPr>
          <w:color w:val="333333"/>
        </w:rPr>
        <w:t>числі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повернення</w:t>
      </w:r>
      <w:proofErr w:type="spellEnd"/>
      <w:r>
        <w:rPr>
          <w:color w:val="333333"/>
        </w:rPr>
        <w:t xml:space="preserve"> переплати </w:t>
      </w:r>
      <w:proofErr w:type="spellStart"/>
      <w:r>
        <w:rPr>
          <w:color w:val="333333"/>
        </w:rPr>
        <w:t>попередніми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постачальниками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або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обґрунтованої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відповіді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щодо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повернення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суми</w:t>
      </w:r>
      <w:proofErr w:type="spellEnd"/>
      <w:r>
        <w:rPr>
          <w:color w:val="333333"/>
        </w:rPr>
        <w:t xml:space="preserve"> переплати - у строк не </w:t>
      </w:r>
      <w:proofErr w:type="spellStart"/>
      <w:r>
        <w:rPr>
          <w:color w:val="333333"/>
        </w:rPr>
        <w:t>більше</w:t>
      </w:r>
      <w:proofErr w:type="spellEnd"/>
      <w:r>
        <w:rPr>
          <w:color w:val="333333"/>
        </w:rPr>
        <w:t xml:space="preserve"> 5 </w:t>
      </w:r>
      <w:proofErr w:type="spellStart"/>
      <w:r>
        <w:rPr>
          <w:color w:val="333333"/>
        </w:rPr>
        <w:t>робочих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з дня </w:t>
      </w:r>
      <w:proofErr w:type="spellStart"/>
      <w:r>
        <w:rPr>
          <w:color w:val="333333"/>
        </w:rPr>
        <w:t>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письмової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вимоги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побутового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>;</w:t>
      </w:r>
    </w:p>
    <w:p w14:paraId="4A9E72B9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5" w:name="n208"/>
      <w:bookmarkEnd w:id="5"/>
      <w:r>
        <w:rPr>
          <w:color w:val="333333"/>
        </w:rPr>
        <w:t xml:space="preserve">4)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повідомлення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побутовому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споживачу</w:t>
      </w:r>
      <w:proofErr w:type="spellEnd"/>
      <w:r>
        <w:rPr>
          <w:color w:val="333333"/>
        </w:rPr>
        <w:t xml:space="preserve"> про </w:t>
      </w:r>
      <w:proofErr w:type="spellStart"/>
      <w:r>
        <w:rPr>
          <w:color w:val="333333"/>
        </w:rPr>
        <w:t>коригування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персоніфікованих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даних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що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зазначені</w:t>
      </w:r>
      <w:proofErr w:type="spellEnd"/>
      <w:r>
        <w:rPr>
          <w:color w:val="333333"/>
        </w:rPr>
        <w:t xml:space="preserve"> у </w:t>
      </w:r>
      <w:proofErr w:type="spellStart"/>
      <w:r>
        <w:rPr>
          <w:color w:val="333333"/>
        </w:rPr>
        <w:t>договорі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газу, у строк 10 </w:t>
      </w:r>
      <w:proofErr w:type="spellStart"/>
      <w:r>
        <w:rPr>
          <w:color w:val="333333"/>
        </w:rPr>
        <w:t>робочих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з дня </w:t>
      </w:r>
      <w:proofErr w:type="spellStart"/>
      <w:r>
        <w:rPr>
          <w:color w:val="333333"/>
        </w:rPr>
        <w:t>реєстрації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відповідної</w:t>
      </w:r>
      <w:proofErr w:type="spellEnd"/>
      <w:r>
        <w:rPr>
          <w:color w:val="333333"/>
        </w:rPr>
        <w:t xml:space="preserve"> заяви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 про </w:t>
      </w:r>
      <w:proofErr w:type="spellStart"/>
      <w:r>
        <w:rPr>
          <w:color w:val="333333"/>
        </w:rPr>
        <w:t>внесення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змін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персоніфікованих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даних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дати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уточнених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даних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отриманих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постачальником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письмовий</w:t>
      </w:r>
      <w:proofErr w:type="spellEnd"/>
      <w:r>
        <w:rPr>
          <w:color w:val="333333"/>
        </w:rPr>
        <w:t xml:space="preserve"> запит </w:t>
      </w:r>
      <w:proofErr w:type="spellStart"/>
      <w:r>
        <w:rPr>
          <w:color w:val="333333"/>
        </w:rPr>
        <w:t>щодо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уточнення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даних</w:t>
      </w:r>
      <w:proofErr w:type="spellEnd"/>
      <w:r>
        <w:rPr>
          <w:color w:val="333333"/>
        </w:rPr>
        <w:t>);</w:t>
      </w:r>
    </w:p>
    <w:p w14:paraId="3BA3F3E8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" w:name="n209"/>
      <w:bookmarkEnd w:id="6"/>
      <w:r>
        <w:rPr>
          <w:color w:val="333333"/>
        </w:rPr>
        <w:t xml:space="preserve">5)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вимогу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побутового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даних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які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підтверджують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згоду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змінити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умови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за договором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 шляхом </w:t>
      </w:r>
      <w:proofErr w:type="spellStart"/>
      <w:r>
        <w:rPr>
          <w:color w:val="333333"/>
        </w:rPr>
        <w:t>обрання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іншої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комерційної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пропозиції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постачальника</w:t>
      </w:r>
      <w:proofErr w:type="spellEnd"/>
      <w:r>
        <w:rPr>
          <w:color w:val="333333"/>
        </w:rPr>
        <w:t xml:space="preserve"> (при </w:t>
      </w:r>
      <w:proofErr w:type="spellStart"/>
      <w:r>
        <w:rPr>
          <w:color w:val="333333"/>
        </w:rPr>
        <w:t>зміні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однієї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комерційної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пропозиції</w:t>
      </w:r>
      <w:proofErr w:type="spellEnd"/>
      <w:r>
        <w:rPr>
          <w:color w:val="333333"/>
        </w:rPr>
        <w:t xml:space="preserve"> умов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 (у тому </w:t>
      </w:r>
      <w:proofErr w:type="spellStart"/>
      <w:r>
        <w:rPr>
          <w:color w:val="333333"/>
        </w:rPr>
        <w:t>числі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базової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річної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пропозиції</w:t>
      </w:r>
      <w:proofErr w:type="spellEnd"/>
      <w:r>
        <w:rPr>
          <w:color w:val="333333"/>
        </w:rPr>
        <w:t xml:space="preserve">) на </w:t>
      </w:r>
      <w:proofErr w:type="spellStart"/>
      <w:r>
        <w:rPr>
          <w:color w:val="333333"/>
        </w:rPr>
        <w:t>іншу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комерційну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пропозицію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постачальника</w:t>
      </w:r>
      <w:proofErr w:type="spellEnd"/>
      <w:r>
        <w:rPr>
          <w:color w:val="333333"/>
        </w:rPr>
        <w:t xml:space="preserve">), - у строк не </w:t>
      </w:r>
      <w:proofErr w:type="spellStart"/>
      <w:r>
        <w:rPr>
          <w:color w:val="333333"/>
        </w:rPr>
        <w:t>більше</w:t>
      </w:r>
      <w:proofErr w:type="spellEnd"/>
      <w:r>
        <w:rPr>
          <w:color w:val="333333"/>
        </w:rPr>
        <w:t xml:space="preserve"> 15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з дня </w:t>
      </w:r>
      <w:proofErr w:type="spellStart"/>
      <w:r>
        <w:rPr>
          <w:color w:val="333333"/>
        </w:rPr>
        <w:t>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відповідного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запиту</w:t>
      </w:r>
      <w:proofErr w:type="spellEnd"/>
      <w:r>
        <w:rPr>
          <w:color w:val="333333"/>
        </w:rPr>
        <w:t>;</w:t>
      </w:r>
    </w:p>
    <w:p w14:paraId="1BD0D6D0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" w:name="n210"/>
      <w:bookmarkEnd w:id="7"/>
      <w:r>
        <w:rPr>
          <w:color w:val="333333"/>
        </w:rPr>
        <w:t xml:space="preserve">6)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повідомлення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побутовому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споживачу</w:t>
      </w:r>
      <w:proofErr w:type="spellEnd"/>
      <w:r>
        <w:rPr>
          <w:color w:val="333333"/>
        </w:rPr>
        <w:t xml:space="preserve"> про </w:t>
      </w:r>
      <w:proofErr w:type="spellStart"/>
      <w:r>
        <w:rPr>
          <w:color w:val="333333"/>
        </w:rPr>
        <w:t>відмову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наданні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іншої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комерційної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пропозиції</w:t>
      </w:r>
      <w:proofErr w:type="spellEnd"/>
      <w:r>
        <w:rPr>
          <w:color w:val="333333"/>
        </w:rPr>
        <w:t xml:space="preserve"> (при </w:t>
      </w:r>
      <w:proofErr w:type="spellStart"/>
      <w:r>
        <w:rPr>
          <w:color w:val="333333"/>
        </w:rPr>
        <w:t>зміні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однієї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комерційної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пропозиції</w:t>
      </w:r>
      <w:proofErr w:type="spellEnd"/>
      <w:r>
        <w:rPr>
          <w:color w:val="333333"/>
        </w:rPr>
        <w:t xml:space="preserve"> умов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 (у тому </w:t>
      </w:r>
      <w:proofErr w:type="spellStart"/>
      <w:r>
        <w:rPr>
          <w:color w:val="333333"/>
        </w:rPr>
        <w:t>числі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базової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річної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пропозиції</w:t>
      </w:r>
      <w:proofErr w:type="spellEnd"/>
      <w:r>
        <w:rPr>
          <w:color w:val="333333"/>
        </w:rPr>
        <w:t xml:space="preserve">) на </w:t>
      </w:r>
      <w:proofErr w:type="spellStart"/>
      <w:r>
        <w:rPr>
          <w:color w:val="333333"/>
        </w:rPr>
        <w:t>іншу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комерційну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пропозицію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постачальника</w:t>
      </w:r>
      <w:proofErr w:type="spellEnd"/>
      <w:r>
        <w:rPr>
          <w:color w:val="333333"/>
        </w:rPr>
        <w:t xml:space="preserve">) - у строк не </w:t>
      </w:r>
      <w:proofErr w:type="spellStart"/>
      <w:r>
        <w:rPr>
          <w:color w:val="333333"/>
        </w:rPr>
        <w:t>більше</w:t>
      </w:r>
      <w:proofErr w:type="spellEnd"/>
      <w:r>
        <w:rPr>
          <w:color w:val="333333"/>
        </w:rPr>
        <w:t xml:space="preserve"> 10 </w:t>
      </w:r>
      <w:proofErr w:type="spellStart"/>
      <w:r>
        <w:rPr>
          <w:color w:val="333333"/>
        </w:rPr>
        <w:t>робочих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з дня </w:t>
      </w:r>
      <w:proofErr w:type="spellStart"/>
      <w:r>
        <w:rPr>
          <w:color w:val="333333"/>
        </w:rPr>
        <w:t>фіксації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його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згоди</w:t>
      </w:r>
      <w:proofErr w:type="spellEnd"/>
      <w:r>
        <w:rPr>
          <w:color w:val="333333"/>
        </w:rPr>
        <w:t xml:space="preserve"> про </w:t>
      </w:r>
      <w:proofErr w:type="spellStart"/>
      <w:r>
        <w:rPr>
          <w:color w:val="333333"/>
        </w:rPr>
        <w:t>перехід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іншу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комерційну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пропозицію</w:t>
      </w:r>
      <w:proofErr w:type="spellEnd"/>
      <w:r>
        <w:rPr>
          <w:color w:val="333333"/>
        </w:rPr>
        <w:t>;</w:t>
      </w:r>
    </w:p>
    <w:p w14:paraId="35CDA0A3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" w:name="n211"/>
      <w:bookmarkEnd w:id="8"/>
      <w:r>
        <w:rPr>
          <w:color w:val="333333"/>
        </w:rPr>
        <w:t xml:space="preserve">7) </w:t>
      </w:r>
      <w:proofErr w:type="spellStart"/>
      <w:r>
        <w:rPr>
          <w:color w:val="333333"/>
        </w:rPr>
        <w:t>усунення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порушення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або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обґрунтованої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відмови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побутовому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споживачу</w:t>
      </w:r>
      <w:proofErr w:type="spellEnd"/>
      <w:r>
        <w:rPr>
          <w:color w:val="333333"/>
        </w:rPr>
        <w:t xml:space="preserve"> у </w:t>
      </w:r>
      <w:proofErr w:type="spellStart"/>
      <w:r>
        <w:rPr>
          <w:color w:val="333333"/>
        </w:rPr>
        <w:t>випадку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постачальником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претензії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побутового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 про </w:t>
      </w:r>
      <w:proofErr w:type="spellStart"/>
      <w:r>
        <w:rPr>
          <w:color w:val="333333"/>
        </w:rPr>
        <w:t>порушення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постачальником</w:t>
      </w:r>
      <w:proofErr w:type="spellEnd"/>
      <w:r>
        <w:rPr>
          <w:color w:val="333333"/>
        </w:rPr>
        <w:t xml:space="preserve"> умов </w:t>
      </w:r>
      <w:hyperlink r:id="rId4" w:anchor="n12" w:tgtFrame="_blank" w:history="1">
        <w:r>
          <w:rPr>
            <w:rStyle w:val="ac"/>
            <w:rFonts w:eastAsiaTheme="majorEastAsia"/>
            <w:color w:val="000099"/>
          </w:rPr>
          <w:t xml:space="preserve">Правил </w:t>
        </w:r>
        <w:proofErr w:type="spellStart"/>
        <w:r>
          <w:rPr>
            <w:rStyle w:val="ac"/>
            <w:rFonts w:eastAsiaTheme="majorEastAsia"/>
            <w:color w:val="000099"/>
          </w:rPr>
          <w:t>постачання</w:t>
        </w:r>
        <w:proofErr w:type="spellEnd"/>
        <w:r>
          <w:rPr>
            <w:rStyle w:val="ac"/>
            <w:rFonts w:eastAsiaTheme="majorEastAsia"/>
            <w:color w:val="000099"/>
          </w:rPr>
          <w:t xml:space="preserve"> природного газу</w:t>
        </w:r>
      </w:hyperlink>
      <w:r>
        <w:rPr>
          <w:color w:val="333333"/>
        </w:rPr>
        <w:t xml:space="preserve"> та договору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 - у строк не </w:t>
      </w:r>
      <w:proofErr w:type="spellStart"/>
      <w:r>
        <w:rPr>
          <w:color w:val="333333"/>
        </w:rPr>
        <w:t>більше</w:t>
      </w:r>
      <w:proofErr w:type="spellEnd"/>
      <w:r>
        <w:rPr>
          <w:color w:val="333333"/>
        </w:rPr>
        <w:t xml:space="preserve"> 5 </w:t>
      </w:r>
      <w:proofErr w:type="spellStart"/>
      <w:r>
        <w:rPr>
          <w:color w:val="333333"/>
        </w:rPr>
        <w:t>робочих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з дня </w:t>
      </w:r>
      <w:proofErr w:type="spellStart"/>
      <w:r>
        <w:rPr>
          <w:color w:val="333333"/>
        </w:rPr>
        <w:t>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претензії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побутового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складеної</w:t>
      </w:r>
      <w:proofErr w:type="spellEnd"/>
      <w:r>
        <w:rPr>
          <w:color w:val="333333"/>
        </w:rPr>
        <w:t xml:space="preserve"> у </w:t>
      </w:r>
      <w:proofErr w:type="spellStart"/>
      <w:r>
        <w:rPr>
          <w:color w:val="333333"/>
        </w:rPr>
        <w:t>довільній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формі</w:t>
      </w:r>
      <w:proofErr w:type="spellEnd"/>
      <w:r>
        <w:rPr>
          <w:color w:val="333333"/>
        </w:rPr>
        <w:t>;</w:t>
      </w:r>
    </w:p>
    <w:p w14:paraId="2C985419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9" w:name="n212"/>
      <w:bookmarkEnd w:id="9"/>
      <w:r>
        <w:rPr>
          <w:color w:val="333333"/>
        </w:rPr>
        <w:t xml:space="preserve">8) </w:t>
      </w:r>
      <w:proofErr w:type="spellStart"/>
      <w:r>
        <w:rPr>
          <w:color w:val="333333"/>
        </w:rPr>
        <w:t>розгляд</w:t>
      </w:r>
      <w:proofErr w:type="spellEnd"/>
      <w:r>
        <w:rPr>
          <w:color w:val="333333"/>
        </w:rPr>
        <w:t xml:space="preserve"> акта-</w:t>
      </w:r>
      <w:proofErr w:type="spellStart"/>
      <w:r>
        <w:rPr>
          <w:color w:val="333333"/>
        </w:rPr>
        <w:t>претензії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 про </w:t>
      </w:r>
      <w:proofErr w:type="spellStart"/>
      <w:r>
        <w:rPr>
          <w:color w:val="333333"/>
        </w:rPr>
        <w:t>відшкодування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збитків</w:t>
      </w:r>
      <w:proofErr w:type="spellEnd"/>
      <w:r>
        <w:rPr>
          <w:color w:val="333333"/>
        </w:rPr>
        <w:t xml:space="preserve"> - у строк не </w:t>
      </w:r>
      <w:proofErr w:type="spellStart"/>
      <w:r>
        <w:rPr>
          <w:color w:val="333333"/>
        </w:rPr>
        <w:t>більше</w:t>
      </w:r>
      <w:proofErr w:type="spellEnd"/>
      <w:r>
        <w:rPr>
          <w:color w:val="333333"/>
        </w:rPr>
        <w:t xml:space="preserve"> 20 </w:t>
      </w:r>
      <w:proofErr w:type="spellStart"/>
      <w:r>
        <w:rPr>
          <w:color w:val="333333"/>
        </w:rPr>
        <w:t>робочих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з моменту </w:t>
      </w:r>
      <w:proofErr w:type="spellStart"/>
      <w:r>
        <w:rPr>
          <w:color w:val="333333"/>
        </w:rPr>
        <w:t>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постачальником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поштового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відправлення</w:t>
      </w:r>
      <w:proofErr w:type="spellEnd"/>
      <w:r>
        <w:rPr>
          <w:color w:val="333333"/>
        </w:rPr>
        <w:t xml:space="preserve"> з </w:t>
      </w:r>
      <w:proofErr w:type="spellStart"/>
      <w:r>
        <w:rPr>
          <w:color w:val="333333"/>
        </w:rPr>
        <w:t>позначкою</w:t>
      </w:r>
      <w:proofErr w:type="spellEnd"/>
      <w:r>
        <w:rPr>
          <w:color w:val="333333"/>
        </w:rPr>
        <w:t xml:space="preserve"> про </w:t>
      </w:r>
      <w:proofErr w:type="spellStart"/>
      <w:r>
        <w:rPr>
          <w:color w:val="333333"/>
        </w:rPr>
        <w:t>вручення</w:t>
      </w:r>
      <w:proofErr w:type="spellEnd"/>
      <w:r>
        <w:rPr>
          <w:color w:val="333333"/>
        </w:rPr>
        <w:t>;</w:t>
      </w:r>
    </w:p>
    <w:p w14:paraId="6ADF167A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" w:name="n213"/>
      <w:bookmarkEnd w:id="10"/>
      <w:r>
        <w:rPr>
          <w:color w:val="333333"/>
        </w:rPr>
        <w:t xml:space="preserve">9) </w:t>
      </w:r>
      <w:proofErr w:type="spellStart"/>
      <w:r>
        <w:rPr>
          <w:color w:val="333333"/>
        </w:rPr>
        <w:t>розгляд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письмового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звернення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 (у тому </w:t>
      </w:r>
      <w:proofErr w:type="spellStart"/>
      <w:r>
        <w:rPr>
          <w:color w:val="333333"/>
        </w:rPr>
        <w:t>числі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електронного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звернення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побутового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) з дня </w:t>
      </w:r>
      <w:proofErr w:type="spellStart"/>
      <w:r>
        <w:rPr>
          <w:color w:val="333333"/>
        </w:rPr>
        <w:t>надходження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звернення</w:t>
      </w:r>
      <w:proofErr w:type="spellEnd"/>
      <w:r>
        <w:rPr>
          <w:color w:val="333333"/>
        </w:rPr>
        <w:t xml:space="preserve"> у строк:</w:t>
      </w:r>
    </w:p>
    <w:p w14:paraId="0B6E2688" w14:textId="17E36E21" w:rsidR="00CD3939" w:rsidRDefault="00326550" w:rsidP="00326550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bookmarkStart w:id="11" w:name="n214"/>
      <w:bookmarkEnd w:id="11"/>
      <w:r>
        <w:rPr>
          <w:color w:val="333333"/>
          <w:lang w:val="uk-UA"/>
        </w:rPr>
        <w:t xml:space="preserve">- </w:t>
      </w:r>
      <w:r w:rsidR="00CD3939">
        <w:rPr>
          <w:color w:val="333333"/>
        </w:rPr>
        <w:t xml:space="preserve">до 30 </w:t>
      </w:r>
      <w:proofErr w:type="spellStart"/>
      <w:r w:rsidR="00CD3939">
        <w:rPr>
          <w:color w:val="333333"/>
        </w:rPr>
        <w:t>днів</w:t>
      </w:r>
      <w:proofErr w:type="spellEnd"/>
      <w:r w:rsidR="00CD3939">
        <w:rPr>
          <w:color w:val="333333"/>
        </w:rPr>
        <w:t>;</w:t>
      </w:r>
    </w:p>
    <w:p w14:paraId="1BC8EB94" w14:textId="1209E5DC" w:rsidR="00CD3939" w:rsidRDefault="00326550" w:rsidP="00326550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bookmarkStart w:id="12" w:name="n215"/>
      <w:bookmarkEnd w:id="12"/>
      <w:r>
        <w:rPr>
          <w:color w:val="333333"/>
          <w:lang w:val="uk-UA"/>
        </w:rPr>
        <w:t xml:space="preserve">- </w:t>
      </w:r>
      <w:r w:rsidR="00CD3939">
        <w:rPr>
          <w:color w:val="333333"/>
        </w:rPr>
        <w:t xml:space="preserve">до 5 </w:t>
      </w:r>
      <w:proofErr w:type="spellStart"/>
      <w:r w:rsidR="00CD3939">
        <w:rPr>
          <w:color w:val="333333"/>
        </w:rPr>
        <w:t>робочих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днів</w:t>
      </w:r>
      <w:proofErr w:type="spellEnd"/>
      <w:r w:rsidR="00CD3939">
        <w:rPr>
          <w:color w:val="333333"/>
        </w:rPr>
        <w:t xml:space="preserve"> для </w:t>
      </w:r>
      <w:proofErr w:type="spellStart"/>
      <w:r w:rsidR="00CD3939">
        <w:rPr>
          <w:color w:val="333333"/>
        </w:rPr>
        <w:t>звернень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щодо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правильності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рахунка</w:t>
      </w:r>
      <w:proofErr w:type="spellEnd"/>
      <w:r w:rsidR="00CD3939">
        <w:rPr>
          <w:color w:val="333333"/>
        </w:rPr>
        <w:t>/</w:t>
      </w:r>
      <w:proofErr w:type="spellStart"/>
      <w:r w:rsidR="00CD3939">
        <w:rPr>
          <w:color w:val="333333"/>
        </w:rPr>
        <w:t>нарахувань</w:t>
      </w:r>
      <w:proofErr w:type="spellEnd"/>
      <w:r w:rsidR="00CD3939">
        <w:rPr>
          <w:color w:val="333333"/>
        </w:rPr>
        <w:t xml:space="preserve"> за </w:t>
      </w:r>
      <w:proofErr w:type="spellStart"/>
      <w:r w:rsidR="00CD3939">
        <w:rPr>
          <w:color w:val="333333"/>
        </w:rPr>
        <w:t>спожитий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природний</w:t>
      </w:r>
      <w:proofErr w:type="spellEnd"/>
      <w:r w:rsidR="00CD3939">
        <w:rPr>
          <w:color w:val="333333"/>
        </w:rPr>
        <w:t xml:space="preserve"> газ.</w:t>
      </w:r>
    </w:p>
    <w:p w14:paraId="06023AC7" w14:textId="37F05933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3" w:name="n216"/>
      <w:bookmarkEnd w:id="13"/>
      <w:r>
        <w:rPr>
          <w:color w:val="333333"/>
          <w:lang w:val="uk-UA"/>
        </w:rPr>
        <w:t>1</w:t>
      </w:r>
      <w:r>
        <w:rPr>
          <w:color w:val="333333"/>
        </w:rPr>
        <w:t xml:space="preserve">.3. </w:t>
      </w:r>
      <w:proofErr w:type="spellStart"/>
      <w:r>
        <w:rPr>
          <w:color w:val="333333"/>
        </w:rPr>
        <w:t>Тривалість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 у </w:t>
      </w:r>
      <w:proofErr w:type="spellStart"/>
      <w:r>
        <w:rPr>
          <w:color w:val="333333"/>
        </w:rPr>
        <w:t>робочих</w:t>
      </w:r>
      <w:proofErr w:type="spellEnd"/>
      <w:r>
        <w:rPr>
          <w:color w:val="333333"/>
        </w:rPr>
        <w:t xml:space="preserve"> днях</w:t>
      </w:r>
      <w:r w:rsidR="00326550">
        <w:rPr>
          <w:color w:val="333333"/>
          <w:lang w:val="uk-UA"/>
        </w:rPr>
        <w:t xml:space="preserve">, </w:t>
      </w:r>
      <w:proofErr w:type="spellStart"/>
      <w:r>
        <w:rPr>
          <w:color w:val="333333"/>
        </w:rPr>
        <w:t>розраховується</w:t>
      </w:r>
      <w:proofErr w:type="spellEnd"/>
      <w:r>
        <w:rPr>
          <w:color w:val="333333"/>
        </w:rPr>
        <w:t xml:space="preserve"> з </w:t>
      </w:r>
      <w:proofErr w:type="spellStart"/>
      <w:r>
        <w:rPr>
          <w:color w:val="333333"/>
        </w:rPr>
        <w:t>урахуванням</w:t>
      </w:r>
      <w:proofErr w:type="spellEnd"/>
      <w:r>
        <w:rPr>
          <w:color w:val="333333"/>
        </w:rPr>
        <w:t xml:space="preserve"> норм </w:t>
      </w:r>
      <w:proofErr w:type="spellStart"/>
      <w:r>
        <w:rPr>
          <w:color w:val="333333"/>
        </w:rPr>
        <w:fldChar w:fldCharType="begin"/>
      </w:r>
      <w:r>
        <w:rPr>
          <w:color w:val="333333"/>
        </w:rPr>
        <w:instrText>HYPERLINK "https://zakon.rada.gov.ua/laws/show/322-08" \l "n426" \t "_blank"</w:instrText>
      </w:r>
      <w:r>
        <w:rPr>
          <w:color w:val="333333"/>
        </w:rPr>
      </w:r>
      <w:r>
        <w:rPr>
          <w:color w:val="333333"/>
        </w:rPr>
        <w:fldChar w:fldCharType="separate"/>
      </w:r>
      <w:r>
        <w:rPr>
          <w:rStyle w:val="ac"/>
          <w:rFonts w:eastAsiaTheme="majorEastAsia"/>
          <w:color w:val="000099"/>
        </w:rPr>
        <w:t>статті</w:t>
      </w:r>
      <w:proofErr w:type="spellEnd"/>
      <w:r>
        <w:rPr>
          <w:rStyle w:val="ac"/>
          <w:rFonts w:eastAsiaTheme="majorEastAsia"/>
          <w:color w:val="000099"/>
        </w:rPr>
        <w:t xml:space="preserve"> 67</w:t>
      </w:r>
      <w:r>
        <w:rPr>
          <w:color w:val="333333"/>
        </w:rPr>
        <w:fldChar w:fldCharType="end"/>
      </w:r>
      <w:r>
        <w:rPr>
          <w:color w:val="333333"/>
        </w:rPr>
        <w:t xml:space="preserve"> Кодексу </w:t>
      </w:r>
      <w:proofErr w:type="spellStart"/>
      <w:r>
        <w:rPr>
          <w:color w:val="333333"/>
        </w:rPr>
        <w:t>законів</w:t>
      </w:r>
      <w:proofErr w:type="spellEnd"/>
      <w:r>
        <w:rPr>
          <w:color w:val="333333"/>
        </w:rPr>
        <w:t xml:space="preserve"> про </w:t>
      </w:r>
      <w:proofErr w:type="spellStart"/>
      <w:r>
        <w:rPr>
          <w:color w:val="333333"/>
        </w:rPr>
        <w:t>працю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України</w:t>
      </w:r>
      <w:proofErr w:type="spellEnd"/>
      <w:r>
        <w:rPr>
          <w:color w:val="333333"/>
        </w:rPr>
        <w:t xml:space="preserve"> та </w:t>
      </w:r>
      <w:proofErr w:type="spellStart"/>
      <w:r>
        <w:rPr>
          <w:color w:val="333333"/>
        </w:rPr>
        <w:t>рекомендацій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Кабінету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Міністрів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України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щодо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перенесення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робочих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для режиму </w:t>
      </w:r>
      <w:proofErr w:type="spellStart"/>
      <w:r>
        <w:rPr>
          <w:color w:val="333333"/>
        </w:rPr>
        <w:t>роботи</w:t>
      </w:r>
      <w:proofErr w:type="spellEnd"/>
      <w:r>
        <w:rPr>
          <w:color w:val="333333"/>
        </w:rPr>
        <w:t xml:space="preserve"> з </w:t>
      </w:r>
      <w:proofErr w:type="spellStart"/>
      <w:r>
        <w:rPr>
          <w:color w:val="333333"/>
        </w:rPr>
        <w:t>п’ятиденним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робочим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тижнем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із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двома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вихідними</w:t>
      </w:r>
      <w:proofErr w:type="spellEnd"/>
      <w:r>
        <w:rPr>
          <w:color w:val="333333"/>
        </w:rPr>
        <w:t xml:space="preserve"> днями в </w:t>
      </w:r>
      <w:proofErr w:type="spellStart"/>
      <w:r>
        <w:rPr>
          <w:color w:val="333333"/>
        </w:rPr>
        <w:t>суботу</w:t>
      </w:r>
      <w:proofErr w:type="spellEnd"/>
      <w:r>
        <w:rPr>
          <w:color w:val="333333"/>
        </w:rPr>
        <w:t xml:space="preserve"> та </w:t>
      </w:r>
      <w:proofErr w:type="spellStart"/>
      <w:r>
        <w:rPr>
          <w:color w:val="333333"/>
        </w:rPr>
        <w:t>неділю</w:t>
      </w:r>
      <w:proofErr w:type="spellEnd"/>
      <w:r>
        <w:rPr>
          <w:color w:val="333333"/>
        </w:rPr>
        <w:t>.</w:t>
      </w:r>
    </w:p>
    <w:p w14:paraId="1E9585A3" w14:textId="20128BA1" w:rsidR="00CD3939" w:rsidRP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uk-UA"/>
        </w:rPr>
      </w:pPr>
      <w:r>
        <w:rPr>
          <w:color w:val="333333"/>
          <w:lang w:val="uk-UA"/>
        </w:rPr>
        <w:t>1</w:t>
      </w:r>
      <w:r>
        <w:rPr>
          <w:color w:val="333333"/>
        </w:rPr>
        <w:t xml:space="preserve">.4. У </w:t>
      </w:r>
      <w:proofErr w:type="spellStart"/>
      <w:r>
        <w:rPr>
          <w:color w:val="333333"/>
        </w:rPr>
        <w:t>разі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недотримання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мінімальних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стандартів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</w:t>
      </w:r>
      <w:r w:rsidR="00326550">
        <w:rPr>
          <w:color w:val="333333"/>
          <w:lang w:val="uk-UA"/>
        </w:rPr>
        <w:t xml:space="preserve">, </w:t>
      </w:r>
      <w:proofErr w:type="spellStart"/>
      <w:r>
        <w:rPr>
          <w:color w:val="333333"/>
        </w:rPr>
        <w:t>постачальник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надає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компенсацію</w:t>
      </w:r>
      <w:proofErr w:type="spellEnd"/>
      <w:r>
        <w:rPr>
          <w:color w:val="333333"/>
          <w:lang w:val="uk-UA"/>
        </w:rPr>
        <w:t>.</w:t>
      </w:r>
    </w:p>
    <w:p w14:paraId="20C00E03" w14:textId="43AC5D84" w:rsidR="00CD3939" w:rsidRP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uk-UA"/>
        </w:rPr>
      </w:pPr>
      <w:bookmarkStart w:id="14" w:name="n248"/>
      <w:bookmarkStart w:id="15" w:name="n218"/>
      <w:bookmarkEnd w:id="14"/>
      <w:bookmarkEnd w:id="15"/>
      <w:r>
        <w:rPr>
          <w:color w:val="333333"/>
          <w:lang w:val="uk-UA"/>
        </w:rPr>
        <w:lastRenderedPageBreak/>
        <w:t>1</w:t>
      </w:r>
      <w:r>
        <w:rPr>
          <w:color w:val="333333"/>
        </w:rPr>
        <w:t xml:space="preserve">.5. </w:t>
      </w:r>
      <w:proofErr w:type="spellStart"/>
      <w:r>
        <w:rPr>
          <w:color w:val="333333"/>
        </w:rPr>
        <w:t>Постачальник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надає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компенсацію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недотримання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мінімальних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стандартів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 шляхом </w:t>
      </w:r>
      <w:proofErr w:type="spellStart"/>
      <w:r>
        <w:rPr>
          <w:color w:val="333333"/>
        </w:rPr>
        <w:t>врахування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суми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відповідної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 xml:space="preserve"> у </w:t>
      </w:r>
      <w:proofErr w:type="spellStart"/>
      <w:r>
        <w:rPr>
          <w:color w:val="333333"/>
        </w:rPr>
        <w:t>рахунку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спожитий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природний</w:t>
      </w:r>
      <w:proofErr w:type="spellEnd"/>
      <w:r>
        <w:rPr>
          <w:color w:val="333333"/>
        </w:rPr>
        <w:t xml:space="preserve"> газ у строк не </w:t>
      </w:r>
      <w:proofErr w:type="spellStart"/>
      <w:r>
        <w:rPr>
          <w:color w:val="333333"/>
        </w:rPr>
        <w:t>більше</w:t>
      </w:r>
      <w:proofErr w:type="spellEnd"/>
      <w:r>
        <w:rPr>
          <w:color w:val="333333"/>
        </w:rPr>
        <w:t xml:space="preserve"> 45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з дня </w:t>
      </w:r>
      <w:proofErr w:type="spellStart"/>
      <w:r>
        <w:rPr>
          <w:color w:val="333333"/>
        </w:rPr>
        <w:t>недотримання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мінімального</w:t>
      </w:r>
      <w:proofErr w:type="spellEnd"/>
      <w:r>
        <w:rPr>
          <w:color w:val="333333"/>
        </w:rPr>
        <w:t xml:space="preserve"> стандарту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  <w:lang w:val="uk-UA"/>
        </w:rPr>
        <w:t>.</w:t>
      </w:r>
    </w:p>
    <w:p w14:paraId="02E64962" w14:textId="468C78CE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6" w:name="n250"/>
      <w:bookmarkEnd w:id="16"/>
      <w:r>
        <w:rPr>
          <w:color w:val="333333"/>
        </w:rPr>
        <w:t xml:space="preserve">У </w:t>
      </w:r>
      <w:proofErr w:type="spellStart"/>
      <w:r>
        <w:rPr>
          <w:color w:val="333333"/>
        </w:rPr>
        <w:t>разі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недотримання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попереднім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постачальником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мінімального</w:t>
      </w:r>
      <w:proofErr w:type="spellEnd"/>
      <w:r>
        <w:rPr>
          <w:color w:val="333333"/>
        </w:rPr>
        <w:t xml:space="preserve"> стандарту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газу, </w:t>
      </w:r>
      <w:proofErr w:type="spellStart"/>
      <w:r>
        <w:rPr>
          <w:color w:val="333333"/>
        </w:rPr>
        <w:t>компенсація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надається</w:t>
      </w:r>
      <w:proofErr w:type="spellEnd"/>
      <w:r>
        <w:rPr>
          <w:color w:val="333333"/>
        </w:rPr>
        <w:t xml:space="preserve"> шляхом </w:t>
      </w:r>
      <w:proofErr w:type="spellStart"/>
      <w:r>
        <w:rPr>
          <w:color w:val="333333"/>
        </w:rPr>
        <w:t>перерахування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коштів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попереднім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постачальником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споживачу</w:t>
      </w:r>
      <w:proofErr w:type="spellEnd"/>
      <w:r>
        <w:rPr>
          <w:color w:val="333333"/>
        </w:rPr>
        <w:t xml:space="preserve">, з </w:t>
      </w:r>
      <w:proofErr w:type="spellStart"/>
      <w:r>
        <w:rPr>
          <w:color w:val="333333"/>
        </w:rPr>
        <w:t>яким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був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укладений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договір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газу, за </w:t>
      </w:r>
      <w:proofErr w:type="spellStart"/>
      <w:r>
        <w:rPr>
          <w:color w:val="333333"/>
        </w:rPr>
        <w:t>банківськими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реквізитами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наданими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споживачем</w:t>
      </w:r>
      <w:proofErr w:type="spellEnd"/>
      <w:r>
        <w:rPr>
          <w:color w:val="333333"/>
        </w:rPr>
        <w:t xml:space="preserve">, у строк не </w:t>
      </w:r>
      <w:proofErr w:type="spellStart"/>
      <w:r>
        <w:rPr>
          <w:color w:val="333333"/>
        </w:rPr>
        <w:t>більше</w:t>
      </w:r>
      <w:proofErr w:type="spellEnd"/>
      <w:r>
        <w:rPr>
          <w:color w:val="333333"/>
        </w:rPr>
        <w:t xml:space="preserve"> 45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з дня </w:t>
      </w:r>
      <w:proofErr w:type="spellStart"/>
      <w:r>
        <w:rPr>
          <w:color w:val="333333"/>
        </w:rPr>
        <w:t>недотримання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мінімального</w:t>
      </w:r>
      <w:proofErr w:type="spellEnd"/>
      <w:r>
        <w:rPr>
          <w:color w:val="333333"/>
        </w:rPr>
        <w:t xml:space="preserve"> стандарту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</w:rPr>
        <w:t>.</w:t>
      </w:r>
    </w:p>
    <w:p w14:paraId="4588E307" w14:textId="16D09ED1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7" w:name="n249"/>
      <w:bookmarkStart w:id="18" w:name="n219"/>
      <w:bookmarkEnd w:id="17"/>
      <w:bookmarkEnd w:id="18"/>
      <w:r>
        <w:rPr>
          <w:color w:val="333333"/>
          <w:lang w:val="uk-UA"/>
        </w:rPr>
        <w:t>1</w:t>
      </w:r>
      <w:r>
        <w:rPr>
          <w:color w:val="333333"/>
        </w:rPr>
        <w:t xml:space="preserve">.6. </w:t>
      </w:r>
      <w:proofErr w:type="spellStart"/>
      <w:r>
        <w:rPr>
          <w:color w:val="333333"/>
        </w:rPr>
        <w:t>Постачальник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самостійно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визначає</w:t>
      </w:r>
      <w:proofErr w:type="spellEnd"/>
      <w:r>
        <w:rPr>
          <w:color w:val="333333"/>
        </w:rPr>
        <w:t xml:space="preserve"> факт </w:t>
      </w:r>
      <w:proofErr w:type="spellStart"/>
      <w:r>
        <w:rPr>
          <w:color w:val="333333"/>
        </w:rPr>
        <w:t>недотримання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мінімальних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стандартів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газу, </w:t>
      </w:r>
      <w:proofErr w:type="spellStart"/>
      <w:r>
        <w:rPr>
          <w:color w:val="333333"/>
        </w:rPr>
        <w:t>визначає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якому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має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надати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компенсацію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недотримання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мінімальних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стандартів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</w:rPr>
        <w:t xml:space="preserve">, та </w:t>
      </w:r>
      <w:proofErr w:type="spellStart"/>
      <w:r>
        <w:rPr>
          <w:color w:val="333333"/>
        </w:rPr>
        <w:t>надає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таку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компенсацію</w:t>
      </w:r>
      <w:proofErr w:type="spellEnd"/>
      <w:r>
        <w:rPr>
          <w:color w:val="333333"/>
        </w:rPr>
        <w:t xml:space="preserve"> без </w:t>
      </w:r>
      <w:proofErr w:type="spellStart"/>
      <w:r>
        <w:rPr>
          <w:color w:val="333333"/>
        </w:rPr>
        <w:t>додаткового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звернення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сторони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>.</w:t>
      </w:r>
    </w:p>
    <w:p w14:paraId="2F7A5C1C" w14:textId="564C7D6E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9" w:name="n220"/>
      <w:bookmarkEnd w:id="19"/>
      <w:r>
        <w:rPr>
          <w:color w:val="333333"/>
          <w:lang w:val="uk-UA"/>
        </w:rPr>
        <w:t>1</w:t>
      </w:r>
      <w:r>
        <w:rPr>
          <w:color w:val="333333"/>
        </w:rPr>
        <w:t xml:space="preserve">.7. </w:t>
      </w:r>
      <w:proofErr w:type="spellStart"/>
      <w:r>
        <w:rPr>
          <w:color w:val="333333"/>
        </w:rPr>
        <w:t>Якщо</w:t>
      </w:r>
      <w:proofErr w:type="spellEnd"/>
      <w:r>
        <w:rPr>
          <w:color w:val="333333"/>
        </w:rPr>
        <w:t xml:space="preserve"> сума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перевищує</w:t>
      </w:r>
      <w:proofErr w:type="spellEnd"/>
      <w:r>
        <w:rPr>
          <w:color w:val="333333"/>
        </w:rPr>
        <w:t xml:space="preserve"> суму </w:t>
      </w:r>
      <w:proofErr w:type="spellStart"/>
      <w:r>
        <w:rPr>
          <w:color w:val="333333"/>
        </w:rPr>
        <w:t>рахунка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спожитий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природний</w:t>
      </w:r>
      <w:proofErr w:type="spellEnd"/>
      <w:r>
        <w:rPr>
          <w:color w:val="333333"/>
        </w:rPr>
        <w:t xml:space="preserve"> газ, </w:t>
      </w:r>
      <w:proofErr w:type="spellStart"/>
      <w:r>
        <w:rPr>
          <w:color w:val="333333"/>
        </w:rPr>
        <w:t>постачальник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ураховує</w:t>
      </w:r>
      <w:proofErr w:type="spellEnd"/>
      <w:r>
        <w:rPr>
          <w:color w:val="333333"/>
        </w:rPr>
        <w:t xml:space="preserve"> суму </w:t>
      </w:r>
      <w:proofErr w:type="spellStart"/>
      <w:r>
        <w:rPr>
          <w:color w:val="333333"/>
        </w:rPr>
        <w:t>невиплаченої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розрахунках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майбутніх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періодів</w:t>
      </w:r>
      <w:proofErr w:type="spellEnd"/>
      <w:r>
        <w:rPr>
          <w:color w:val="333333"/>
        </w:rPr>
        <w:t>.</w:t>
      </w:r>
    </w:p>
    <w:p w14:paraId="042C6C7A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0" w:name="n221"/>
      <w:bookmarkEnd w:id="20"/>
      <w:r>
        <w:rPr>
          <w:color w:val="333333"/>
        </w:rPr>
        <w:t xml:space="preserve">За </w:t>
      </w:r>
      <w:proofErr w:type="spellStart"/>
      <w:r>
        <w:rPr>
          <w:color w:val="333333"/>
        </w:rPr>
        <w:t>наявності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заборгованості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спожитий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природний</w:t>
      </w:r>
      <w:proofErr w:type="spellEnd"/>
      <w:r>
        <w:rPr>
          <w:color w:val="333333"/>
        </w:rPr>
        <w:t xml:space="preserve"> газ </w:t>
      </w:r>
      <w:proofErr w:type="spellStart"/>
      <w:r>
        <w:rPr>
          <w:color w:val="333333"/>
        </w:rPr>
        <w:t>компенсація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надається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рахунок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зменшення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заборгованості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>.</w:t>
      </w:r>
    </w:p>
    <w:p w14:paraId="374A30AE" w14:textId="4DEDC2F4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1" w:name="n222"/>
      <w:bookmarkEnd w:id="21"/>
      <w:r>
        <w:rPr>
          <w:color w:val="333333"/>
          <w:lang w:val="uk-UA"/>
        </w:rPr>
        <w:t>1</w:t>
      </w:r>
      <w:r>
        <w:rPr>
          <w:color w:val="333333"/>
        </w:rPr>
        <w:t xml:space="preserve">.8. </w:t>
      </w:r>
      <w:proofErr w:type="spellStart"/>
      <w:r>
        <w:rPr>
          <w:color w:val="333333"/>
        </w:rPr>
        <w:t>Постачальник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домовленістю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споживачем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може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надавати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компенсацію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іншим</w:t>
      </w:r>
      <w:proofErr w:type="spellEnd"/>
      <w:r>
        <w:rPr>
          <w:color w:val="333333"/>
        </w:rPr>
        <w:t xml:space="preserve"> способом, у тому </w:t>
      </w:r>
      <w:proofErr w:type="spellStart"/>
      <w:r>
        <w:rPr>
          <w:color w:val="333333"/>
        </w:rPr>
        <w:t>числі</w:t>
      </w:r>
      <w:proofErr w:type="spellEnd"/>
      <w:r>
        <w:rPr>
          <w:color w:val="333333"/>
        </w:rPr>
        <w:t xml:space="preserve"> шляхом </w:t>
      </w:r>
      <w:proofErr w:type="spellStart"/>
      <w:r>
        <w:rPr>
          <w:color w:val="333333"/>
        </w:rPr>
        <w:t>перерахування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коштів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споживачу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банківськими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реквізитами</w:t>
      </w:r>
      <w:proofErr w:type="spellEnd"/>
      <w:r>
        <w:rPr>
          <w:color w:val="333333"/>
        </w:rPr>
        <w:t>.</w:t>
      </w:r>
    </w:p>
    <w:p w14:paraId="343A4B11" w14:textId="47E41249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2" w:name="n223"/>
      <w:bookmarkEnd w:id="22"/>
      <w:r>
        <w:rPr>
          <w:color w:val="333333"/>
          <w:lang w:val="uk-UA"/>
        </w:rPr>
        <w:t>1</w:t>
      </w:r>
      <w:r>
        <w:rPr>
          <w:color w:val="333333"/>
        </w:rPr>
        <w:t xml:space="preserve">.9. </w:t>
      </w:r>
      <w:proofErr w:type="spellStart"/>
      <w:r>
        <w:rPr>
          <w:color w:val="333333"/>
        </w:rPr>
        <w:t>Постачальник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зобов'язаний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поінформувати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 про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йому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 xml:space="preserve"> шляхом </w:t>
      </w:r>
      <w:proofErr w:type="spellStart"/>
      <w:r>
        <w:rPr>
          <w:color w:val="333333"/>
        </w:rPr>
        <w:t>зазначення</w:t>
      </w:r>
      <w:proofErr w:type="spellEnd"/>
      <w:r>
        <w:rPr>
          <w:color w:val="333333"/>
        </w:rPr>
        <w:t xml:space="preserve"> у </w:t>
      </w:r>
      <w:proofErr w:type="spellStart"/>
      <w:r>
        <w:rPr>
          <w:color w:val="333333"/>
        </w:rPr>
        <w:t>рахунку</w:t>
      </w:r>
      <w:proofErr w:type="spellEnd"/>
      <w:r>
        <w:rPr>
          <w:color w:val="333333"/>
        </w:rPr>
        <w:t xml:space="preserve"> на оплату природного газу, у тому </w:t>
      </w:r>
      <w:proofErr w:type="spellStart"/>
      <w:r>
        <w:rPr>
          <w:color w:val="333333"/>
        </w:rPr>
        <w:t>числі</w:t>
      </w:r>
      <w:proofErr w:type="spellEnd"/>
      <w:r>
        <w:rPr>
          <w:color w:val="333333"/>
        </w:rPr>
        <w:t xml:space="preserve"> в «</w:t>
      </w:r>
      <w:proofErr w:type="spellStart"/>
      <w:r>
        <w:rPr>
          <w:color w:val="333333"/>
        </w:rPr>
        <w:t>особистому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кабінеті</w:t>
      </w:r>
      <w:proofErr w:type="spellEnd"/>
      <w:r>
        <w:rPr>
          <w:color w:val="333333"/>
        </w:rPr>
        <w:t xml:space="preserve">»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вебсайті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або</w:t>
      </w:r>
      <w:proofErr w:type="spellEnd"/>
      <w:r>
        <w:rPr>
          <w:color w:val="333333"/>
        </w:rPr>
        <w:t xml:space="preserve"> листом </w:t>
      </w:r>
      <w:proofErr w:type="spellStart"/>
      <w:r>
        <w:rPr>
          <w:color w:val="333333"/>
        </w:rPr>
        <w:t>протягом</w:t>
      </w:r>
      <w:proofErr w:type="spellEnd"/>
      <w:r>
        <w:rPr>
          <w:color w:val="333333"/>
        </w:rPr>
        <w:t xml:space="preserve"> 10 </w:t>
      </w:r>
      <w:proofErr w:type="spellStart"/>
      <w:r>
        <w:rPr>
          <w:color w:val="333333"/>
        </w:rPr>
        <w:t>робочих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з дня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>.</w:t>
      </w:r>
    </w:p>
    <w:p w14:paraId="3B5EAC6F" w14:textId="4F047224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3" w:name="n224"/>
      <w:bookmarkEnd w:id="23"/>
      <w:r>
        <w:rPr>
          <w:color w:val="333333"/>
          <w:lang w:val="uk-UA"/>
        </w:rPr>
        <w:t>1</w:t>
      </w:r>
      <w:r>
        <w:rPr>
          <w:color w:val="333333"/>
        </w:rPr>
        <w:t xml:space="preserve">.10. У </w:t>
      </w:r>
      <w:proofErr w:type="spellStart"/>
      <w:r>
        <w:rPr>
          <w:color w:val="333333"/>
        </w:rPr>
        <w:t>разі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постачальником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недотримання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мінімальних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стандартів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газу, </w:t>
      </w:r>
      <w:proofErr w:type="spellStart"/>
      <w:r>
        <w:rPr>
          <w:color w:val="333333"/>
        </w:rPr>
        <w:t>споживач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має</w:t>
      </w:r>
      <w:proofErr w:type="spellEnd"/>
      <w:r>
        <w:rPr>
          <w:color w:val="333333"/>
        </w:rPr>
        <w:t xml:space="preserve"> право </w:t>
      </w:r>
      <w:proofErr w:type="spellStart"/>
      <w:r>
        <w:rPr>
          <w:color w:val="333333"/>
        </w:rPr>
        <w:t>самостійно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звернутися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постачальника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із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заявою</w:t>
      </w:r>
      <w:proofErr w:type="spellEnd"/>
      <w:r>
        <w:rPr>
          <w:color w:val="333333"/>
          <w:lang w:val="uk-UA"/>
        </w:rPr>
        <w:t>.</w:t>
      </w:r>
    </w:p>
    <w:p w14:paraId="3A09EF53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4" w:name="n225"/>
      <w:bookmarkEnd w:id="24"/>
      <w:r>
        <w:rPr>
          <w:color w:val="333333"/>
        </w:rPr>
        <w:t xml:space="preserve">У </w:t>
      </w:r>
      <w:proofErr w:type="spellStart"/>
      <w:r>
        <w:rPr>
          <w:color w:val="333333"/>
        </w:rPr>
        <w:t>разі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необґрунтованої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відмови</w:t>
      </w:r>
      <w:proofErr w:type="spellEnd"/>
      <w:r>
        <w:rPr>
          <w:color w:val="333333"/>
        </w:rPr>
        <w:t xml:space="preserve"> у </w:t>
      </w:r>
      <w:proofErr w:type="spellStart"/>
      <w:r>
        <w:rPr>
          <w:color w:val="333333"/>
        </w:rPr>
        <w:t>наданні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або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залишення</w:t>
      </w:r>
      <w:proofErr w:type="spellEnd"/>
      <w:r>
        <w:rPr>
          <w:color w:val="333333"/>
        </w:rPr>
        <w:t xml:space="preserve"> заяви без </w:t>
      </w:r>
      <w:proofErr w:type="spellStart"/>
      <w:r>
        <w:rPr>
          <w:color w:val="333333"/>
        </w:rPr>
        <w:t>розгляду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має</w:t>
      </w:r>
      <w:proofErr w:type="spellEnd"/>
      <w:r>
        <w:rPr>
          <w:color w:val="333333"/>
        </w:rPr>
        <w:t xml:space="preserve"> право </w:t>
      </w:r>
      <w:proofErr w:type="spellStart"/>
      <w:r>
        <w:rPr>
          <w:color w:val="333333"/>
        </w:rPr>
        <w:t>звернутись</w:t>
      </w:r>
      <w:proofErr w:type="spellEnd"/>
      <w:r>
        <w:rPr>
          <w:color w:val="333333"/>
        </w:rPr>
        <w:t xml:space="preserve"> до НКРЕКП та </w:t>
      </w:r>
      <w:proofErr w:type="spellStart"/>
      <w:r>
        <w:rPr>
          <w:color w:val="333333"/>
        </w:rPr>
        <w:t>її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територіальних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органів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або</w:t>
      </w:r>
      <w:proofErr w:type="spellEnd"/>
      <w:r>
        <w:rPr>
          <w:color w:val="333333"/>
        </w:rPr>
        <w:t xml:space="preserve"> до суду.</w:t>
      </w:r>
    </w:p>
    <w:p w14:paraId="2A2F0431" w14:textId="5E3A5466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5" w:name="n226"/>
      <w:bookmarkEnd w:id="25"/>
      <w:r>
        <w:rPr>
          <w:color w:val="333333"/>
          <w:lang w:val="uk-UA"/>
        </w:rPr>
        <w:t>1</w:t>
      </w:r>
      <w:r>
        <w:rPr>
          <w:color w:val="333333"/>
        </w:rPr>
        <w:t xml:space="preserve">.11. У </w:t>
      </w:r>
      <w:proofErr w:type="spellStart"/>
      <w:r>
        <w:rPr>
          <w:color w:val="333333"/>
        </w:rPr>
        <w:t>разі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невиконання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постачальником</w:t>
      </w:r>
      <w:proofErr w:type="spellEnd"/>
      <w:r>
        <w:rPr>
          <w:color w:val="333333"/>
          <w:lang w:val="uk-UA"/>
        </w:rPr>
        <w:t xml:space="preserve">, </w:t>
      </w:r>
      <w:proofErr w:type="spellStart"/>
      <w:r>
        <w:rPr>
          <w:color w:val="333333"/>
        </w:rPr>
        <w:t>строків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компенсацій</w:t>
      </w:r>
      <w:proofErr w:type="spellEnd"/>
      <w:r>
        <w:rPr>
          <w:color w:val="333333"/>
        </w:rPr>
        <w:t xml:space="preserve"> сума </w:t>
      </w:r>
      <w:proofErr w:type="spellStart"/>
      <w:r>
        <w:rPr>
          <w:color w:val="333333"/>
        </w:rPr>
        <w:t>відповідної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подвоюється</w:t>
      </w:r>
      <w:proofErr w:type="spellEnd"/>
      <w:r>
        <w:rPr>
          <w:color w:val="333333"/>
        </w:rPr>
        <w:t xml:space="preserve">, а у </w:t>
      </w:r>
      <w:proofErr w:type="spellStart"/>
      <w:r>
        <w:rPr>
          <w:color w:val="333333"/>
        </w:rPr>
        <w:t>разі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прострочення</w:t>
      </w:r>
      <w:proofErr w:type="spellEnd"/>
      <w:r>
        <w:rPr>
          <w:color w:val="333333"/>
        </w:rPr>
        <w:t xml:space="preserve"> граничного </w:t>
      </w:r>
      <w:proofErr w:type="spellStart"/>
      <w:r>
        <w:rPr>
          <w:color w:val="333333"/>
        </w:rPr>
        <w:t>терміну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 xml:space="preserve"> на </w:t>
      </w:r>
      <w:proofErr w:type="spellStart"/>
      <w:r>
        <w:rPr>
          <w:color w:val="333333"/>
        </w:rPr>
        <w:t>понад</w:t>
      </w:r>
      <w:proofErr w:type="spellEnd"/>
      <w:r>
        <w:rPr>
          <w:color w:val="333333"/>
        </w:rPr>
        <w:t xml:space="preserve"> 90 </w:t>
      </w:r>
      <w:proofErr w:type="spellStart"/>
      <w:r>
        <w:rPr>
          <w:color w:val="333333"/>
        </w:rPr>
        <w:t>днів</w:t>
      </w:r>
      <w:proofErr w:type="spellEnd"/>
      <w:r>
        <w:rPr>
          <w:color w:val="333333"/>
        </w:rPr>
        <w:t xml:space="preserve"> - </w:t>
      </w:r>
      <w:proofErr w:type="spellStart"/>
      <w:r>
        <w:rPr>
          <w:color w:val="333333"/>
        </w:rPr>
        <w:t>надається</w:t>
      </w:r>
      <w:proofErr w:type="spellEnd"/>
      <w:r>
        <w:rPr>
          <w:color w:val="333333"/>
        </w:rPr>
        <w:t xml:space="preserve"> у </w:t>
      </w:r>
      <w:proofErr w:type="spellStart"/>
      <w:r>
        <w:rPr>
          <w:color w:val="333333"/>
        </w:rPr>
        <w:t>п’ятикратному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розмірі</w:t>
      </w:r>
      <w:proofErr w:type="spellEnd"/>
      <w:r>
        <w:rPr>
          <w:color w:val="333333"/>
        </w:rPr>
        <w:t xml:space="preserve"> та </w:t>
      </w:r>
      <w:proofErr w:type="spellStart"/>
      <w:r>
        <w:rPr>
          <w:color w:val="333333"/>
        </w:rPr>
        <w:t>має</w:t>
      </w:r>
      <w:proofErr w:type="spellEnd"/>
      <w:r>
        <w:rPr>
          <w:color w:val="333333"/>
        </w:rPr>
        <w:t xml:space="preserve"> бути </w:t>
      </w:r>
      <w:proofErr w:type="spellStart"/>
      <w:r>
        <w:rPr>
          <w:color w:val="333333"/>
        </w:rPr>
        <w:t>врахована</w:t>
      </w:r>
      <w:proofErr w:type="spellEnd"/>
      <w:r>
        <w:rPr>
          <w:color w:val="333333"/>
        </w:rPr>
        <w:t xml:space="preserve"> при </w:t>
      </w:r>
      <w:proofErr w:type="spellStart"/>
      <w:r>
        <w:rPr>
          <w:color w:val="333333"/>
        </w:rPr>
        <w:t>розрахунках</w:t>
      </w:r>
      <w:proofErr w:type="spellEnd"/>
      <w:r>
        <w:rPr>
          <w:color w:val="333333"/>
        </w:rPr>
        <w:t xml:space="preserve"> у </w:t>
      </w:r>
      <w:proofErr w:type="spellStart"/>
      <w:r>
        <w:rPr>
          <w:color w:val="333333"/>
        </w:rPr>
        <w:t>найближчому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розрахунковому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періоді</w:t>
      </w:r>
      <w:proofErr w:type="spellEnd"/>
      <w:r>
        <w:rPr>
          <w:color w:val="333333"/>
        </w:rPr>
        <w:t>.</w:t>
      </w:r>
    </w:p>
    <w:p w14:paraId="68C098C0" w14:textId="11650B36" w:rsidR="00CD3939" w:rsidRP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uk-UA"/>
        </w:rPr>
      </w:pPr>
      <w:bookmarkStart w:id="26" w:name="n227"/>
      <w:bookmarkEnd w:id="26"/>
      <w:r>
        <w:rPr>
          <w:color w:val="333333"/>
          <w:lang w:val="uk-UA"/>
        </w:rPr>
        <w:t>1</w:t>
      </w:r>
      <w:r>
        <w:rPr>
          <w:color w:val="333333"/>
        </w:rPr>
        <w:t xml:space="preserve">.12. У </w:t>
      </w:r>
      <w:proofErr w:type="spellStart"/>
      <w:r>
        <w:rPr>
          <w:color w:val="333333"/>
        </w:rPr>
        <w:t>разі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невиплати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постачальником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недотримання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мінімальних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стандартів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 НКРЕКП з </w:t>
      </w:r>
      <w:proofErr w:type="spellStart"/>
      <w:r>
        <w:rPr>
          <w:color w:val="333333"/>
        </w:rPr>
        <w:t>урахуванням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даних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звітності</w:t>
      </w:r>
      <w:proofErr w:type="spellEnd"/>
      <w:r>
        <w:rPr>
          <w:color w:val="333333"/>
        </w:rPr>
        <w:t xml:space="preserve">, та за результатами </w:t>
      </w:r>
      <w:proofErr w:type="spellStart"/>
      <w:r>
        <w:rPr>
          <w:color w:val="333333"/>
        </w:rPr>
        <w:t>планових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або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позапланових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перевірок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постачальником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ліцензійних</w:t>
      </w:r>
      <w:proofErr w:type="spellEnd"/>
      <w:r>
        <w:rPr>
          <w:color w:val="333333"/>
        </w:rPr>
        <w:t xml:space="preserve"> умов </w:t>
      </w:r>
      <w:proofErr w:type="spellStart"/>
      <w:r>
        <w:rPr>
          <w:color w:val="333333"/>
        </w:rPr>
        <w:t>приймає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рішення</w:t>
      </w:r>
      <w:proofErr w:type="spellEnd"/>
      <w:r>
        <w:rPr>
          <w:color w:val="333333"/>
        </w:rPr>
        <w:t xml:space="preserve"> про </w:t>
      </w:r>
      <w:proofErr w:type="spellStart"/>
      <w:r>
        <w:rPr>
          <w:color w:val="333333"/>
        </w:rPr>
        <w:t>накладення</w:t>
      </w:r>
      <w:proofErr w:type="spellEnd"/>
      <w:r>
        <w:rPr>
          <w:color w:val="333333"/>
        </w:rPr>
        <w:t xml:space="preserve"> штрафу у </w:t>
      </w:r>
      <w:proofErr w:type="spellStart"/>
      <w:r>
        <w:rPr>
          <w:color w:val="333333"/>
        </w:rPr>
        <w:t>розмірі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визначеному</w:t>
      </w:r>
      <w:proofErr w:type="spellEnd"/>
      <w:r>
        <w:rPr>
          <w:color w:val="333333"/>
        </w:rPr>
        <w:t> </w:t>
      </w:r>
      <w:hyperlink r:id="rId5" w:tgtFrame="_blank" w:history="1">
        <w:r>
          <w:rPr>
            <w:rStyle w:val="ac"/>
            <w:rFonts w:eastAsiaTheme="majorEastAsia"/>
            <w:color w:val="000099"/>
          </w:rPr>
          <w:t xml:space="preserve">Законом </w:t>
        </w:r>
        <w:proofErr w:type="spellStart"/>
        <w:r>
          <w:rPr>
            <w:rStyle w:val="ac"/>
            <w:rFonts w:eastAsiaTheme="majorEastAsia"/>
            <w:color w:val="000099"/>
          </w:rPr>
          <w:t>України</w:t>
        </w:r>
        <w:proofErr w:type="spellEnd"/>
      </w:hyperlink>
      <w:r>
        <w:rPr>
          <w:color w:val="333333"/>
        </w:rPr>
        <w:t xml:space="preserve"> «Про </w:t>
      </w:r>
      <w:proofErr w:type="spellStart"/>
      <w:r>
        <w:rPr>
          <w:color w:val="333333"/>
        </w:rPr>
        <w:t>ринок</w:t>
      </w:r>
      <w:proofErr w:type="spellEnd"/>
      <w:r>
        <w:rPr>
          <w:color w:val="333333"/>
        </w:rPr>
        <w:t xml:space="preserve"> природного газу»</w:t>
      </w:r>
      <w:r>
        <w:rPr>
          <w:color w:val="333333"/>
          <w:lang w:val="uk-UA"/>
        </w:rPr>
        <w:t>.</w:t>
      </w:r>
    </w:p>
    <w:p w14:paraId="3FB0EC7F" w14:textId="0D8E5AC2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7" w:name="n228"/>
      <w:bookmarkEnd w:id="27"/>
      <w:r>
        <w:rPr>
          <w:color w:val="333333"/>
          <w:lang w:val="uk-UA"/>
        </w:rPr>
        <w:t>1</w:t>
      </w:r>
      <w:r>
        <w:rPr>
          <w:color w:val="333333"/>
        </w:rPr>
        <w:t xml:space="preserve">.13.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 xml:space="preserve"> за </w:t>
      </w:r>
      <w:proofErr w:type="spellStart"/>
      <w:r>
        <w:rPr>
          <w:color w:val="333333"/>
        </w:rPr>
        <w:t>недотримання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мінімальних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стандартів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постачання</w:t>
      </w:r>
      <w:proofErr w:type="spellEnd"/>
      <w:r>
        <w:rPr>
          <w:color w:val="333333"/>
        </w:rPr>
        <w:t xml:space="preserve"> природного газу не </w:t>
      </w:r>
      <w:proofErr w:type="spellStart"/>
      <w:r>
        <w:rPr>
          <w:color w:val="333333"/>
        </w:rPr>
        <w:t>позбавляє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 права у порядку, </w:t>
      </w:r>
      <w:proofErr w:type="spellStart"/>
      <w:r>
        <w:rPr>
          <w:color w:val="333333"/>
        </w:rPr>
        <w:t>встановленому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чинним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законодавством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вимагати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відшкодування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збитків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витрат</w:t>
      </w:r>
      <w:proofErr w:type="spellEnd"/>
      <w:r>
        <w:rPr>
          <w:color w:val="333333"/>
        </w:rPr>
        <w:t xml:space="preserve">), </w:t>
      </w:r>
      <w:proofErr w:type="spellStart"/>
      <w:r>
        <w:rPr>
          <w:color w:val="333333"/>
        </w:rPr>
        <w:t>завданих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унаслідок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недотримання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постачальником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мінімальних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стандартів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якості</w:t>
      </w:r>
      <w:proofErr w:type="spellEnd"/>
      <w:r>
        <w:rPr>
          <w:color w:val="333333"/>
        </w:rPr>
        <w:t>.</w:t>
      </w:r>
    </w:p>
    <w:p w14:paraId="016D8973" w14:textId="7F92F611" w:rsidR="00CD3939" w:rsidRDefault="00326550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8" w:name="n229"/>
      <w:bookmarkEnd w:id="28"/>
      <w:r>
        <w:rPr>
          <w:color w:val="333333"/>
          <w:lang w:val="uk-UA"/>
        </w:rPr>
        <w:t>1</w:t>
      </w:r>
      <w:r w:rsidR="00CD3939">
        <w:rPr>
          <w:color w:val="333333"/>
        </w:rPr>
        <w:t xml:space="preserve">.14. </w:t>
      </w:r>
      <w:proofErr w:type="spellStart"/>
      <w:r w:rsidR="00CD3939">
        <w:rPr>
          <w:color w:val="333333"/>
        </w:rPr>
        <w:t>Компенсація</w:t>
      </w:r>
      <w:proofErr w:type="spellEnd"/>
      <w:r w:rsidR="00CD3939">
        <w:rPr>
          <w:color w:val="333333"/>
        </w:rPr>
        <w:t xml:space="preserve"> за </w:t>
      </w:r>
      <w:proofErr w:type="spellStart"/>
      <w:r w:rsidR="00CD3939">
        <w:rPr>
          <w:color w:val="333333"/>
        </w:rPr>
        <w:t>недотримання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мінімальних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стандартів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якості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послуг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постачання</w:t>
      </w:r>
      <w:proofErr w:type="spellEnd"/>
      <w:r w:rsidR="00CD3939">
        <w:rPr>
          <w:color w:val="333333"/>
        </w:rPr>
        <w:t xml:space="preserve"> природного газу не </w:t>
      </w:r>
      <w:proofErr w:type="spellStart"/>
      <w:r w:rsidR="00CD3939">
        <w:rPr>
          <w:color w:val="333333"/>
        </w:rPr>
        <w:t>надається</w:t>
      </w:r>
      <w:proofErr w:type="spellEnd"/>
      <w:r w:rsidR="00CD3939">
        <w:rPr>
          <w:color w:val="333333"/>
        </w:rPr>
        <w:t xml:space="preserve"> у </w:t>
      </w:r>
      <w:proofErr w:type="spellStart"/>
      <w:r w:rsidR="00CD3939">
        <w:rPr>
          <w:color w:val="333333"/>
        </w:rPr>
        <w:t>випадках</w:t>
      </w:r>
      <w:proofErr w:type="spellEnd"/>
      <w:r w:rsidR="00CD3939">
        <w:rPr>
          <w:color w:val="333333"/>
        </w:rPr>
        <w:t xml:space="preserve">, </w:t>
      </w:r>
      <w:proofErr w:type="spellStart"/>
      <w:r w:rsidR="00CD3939">
        <w:rPr>
          <w:color w:val="333333"/>
        </w:rPr>
        <w:t>якщо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недотримання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мінімальних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стандартів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якості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послуг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постачання</w:t>
      </w:r>
      <w:proofErr w:type="spellEnd"/>
      <w:r w:rsidR="00CD3939">
        <w:rPr>
          <w:color w:val="333333"/>
        </w:rPr>
        <w:t xml:space="preserve"> природного газу </w:t>
      </w:r>
      <w:proofErr w:type="spellStart"/>
      <w:r w:rsidR="00CD3939">
        <w:rPr>
          <w:color w:val="333333"/>
        </w:rPr>
        <w:t>було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спричинено</w:t>
      </w:r>
      <w:proofErr w:type="spellEnd"/>
      <w:r w:rsidR="00CD3939">
        <w:rPr>
          <w:color w:val="333333"/>
        </w:rPr>
        <w:t xml:space="preserve"> </w:t>
      </w:r>
      <w:proofErr w:type="spellStart"/>
      <w:r w:rsidR="00CD3939">
        <w:rPr>
          <w:color w:val="333333"/>
        </w:rPr>
        <w:t>доведеними</w:t>
      </w:r>
      <w:proofErr w:type="spellEnd"/>
      <w:r w:rsidR="00CD3939">
        <w:rPr>
          <w:color w:val="333333"/>
        </w:rPr>
        <w:t>:</w:t>
      </w:r>
    </w:p>
    <w:p w14:paraId="623EB4ED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9" w:name="n230"/>
      <w:bookmarkEnd w:id="29"/>
      <w:r>
        <w:rPr>
          <w:color w:val="333333"/>
        </w:rPr>
        <w:t>форс-</w:t>
      </w:r>
      <w:proofErr w:type="spellStart"/>
      <w:r>
        <w:rPr>
          <w:color w:val="333333"/>
        </w:rPr>
        <w:t>мажорними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обставинами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що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підтверджується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відповідно</w:t>
      </w:r>
      <w:proofErr w:type="spellEnd"/>
      <w:r>
        <w:rPr>
          <w:color w:val="333333"/>
        </w:rPr>
        <w:t xml:space="preserve"> до чинного </w:t>
      </w:r>
      <w:proofErr w:type="spellStart"/>
      <w:r>
        <w:rPr>
          <w:color w:val="333333"/>
        </w:rPr>
        <w:t>законодавства</w:t>
      </w:r>
      <w:proofErr w:type="spellEnd"/>
      <w:r>
        <w:rPr>
          <w:color w:val="333333"/>
        </w:rPr>
        <w:t>;</w:t>
      </w:r>
    </w:p>
    <w:p w14:paraId="1AAFD220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0" w:name="n231"/>
      <w:bookmarkEnd w:id="30"/>
      <w:proofErr w:type="spellStart"/>
      <w:r>
        <w:rPr>
          <w:color w:val="333333"/>
        </w:rPr>
        <w:t>діями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що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призвели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затримки</w:t>
      </w:r>
      <w:proofErr w:type="spellEnd"/>
      <w:r>
        <w:rPr>
          <w:color w:val="333333"/>
        </w:rPr>
        <w:t xml:space="preserve"> у </w:t>
      </w:r>
      <w:proofErr w:type="spellStart"/>
      <w:r>
        <w:rPr>
          <w:color w:val="333333"/>
        </w:rPr>
        <w:t>наданні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. У </w:t>
      </w:r>
      <w:proofErr w:type="spellStart"/>
      <w:r>
        <w:rPr>
          <w:color w:val="333333"/>
        </w:rPr>
        <w:t>разі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доведених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дій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чи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бездіяльності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що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призвели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затримки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наданні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тривалість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такої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затримки</w:t>
      </w:r>
      <w:proofErr w:type="spellEnd"/>
      <w:r>
        <w:rPr>
          <w:color w:val="333333"/>
        </w:rPr>
        <w:t xml:space="preserve"> не </w:t>
      </w:r>
      <w:proofErr w:type="spellStart"/>
      <w:r>
        <w:rPr>
          <w:color w:val="333333"/>
        </w:rPr>
        <w:t>включається</w:t>
      </w:r>
      <w:proofErr w:type="spellEnd"/>
      <w:r>
        <w:rPr>
          <w:color w:val="333333"/>
        </w:rPr>
        <w:t xml:space="preserve"> до </w:t>
      </w:r>
      <w:proofErr w:type="spellStart"/>
      <w:r>
        <w:rPr>
          <w:color w:val="333333"/>
        </w:rPr>
        <w:t>тривалості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надання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послуги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Затримка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наданні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послуг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має</w:t>
      </w:r>
      <w:proofErr w:type="spellEnd"/>
      <w:r>
        <w:rPr>
          <w:color w:val="333333"/>
        </w:rPr>
        <w:t xml:space="preserve"> бути документально </w:t>
      </w:r>
      <w:proofErr w:type="spellStart"/>
      <w:r>
        <w:rPr>
          <w:color w:val="333333"/>
        </w:rPr>
        <w:t>підтверджена</w:t>
      </w:r>
      <w:proofErr w:type="spellEnd"/>
      <w:r>
        <w:rPr>
          <w:color w:val="333333"/>
        </w:rPr>
        <w:t>.</w:t>
      </w:r>
    </w:p>
    <w:p w14:paraId="661CD563" w14:textId="77777777" w:rsidR="00CD3939" w:rsidRDefault="00CD3939" w:rsidP="00CD3939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1" w:name="n232"/>
      <w:bookmarkEnd w:id="31"/>
      <w:proofErr w:type="spellStart"/>
      <w:r>
        <w:rPr>
          <w:color w:val="333333"/>
        </w:rPr>
        <w:t>Компенсація</w:t>
      </w:r>
      <w:proofErr w:type="spellEnd"/>
      <w:r>
        <w:rPr>
          <w:color w:val="333333"/>
        </w:rPr>
        <w:t xml:space="preserve"> не </w:t>
      </w:r>
      <w:proofErr w:type="spellStart"/>
      <w:r>
        <w:rPr>
          <w:color w:val="333333"/>
        </w:rPr>
        <w:t>надається</w:t>
      </w:r>
      <w:proofErr w:type="spellEnd"/>
      <w:r>
        <w:rPr>
          <w:color w:val="333333"/>
        </w:rPr>
        <w:t xml:space="preserve"> у </w:t>
      </w:r>
      <w:proofErr w:type="spellStart"/>
      <w:r>
        <w:rPr>
          <w:color w:val="333333"/>
        </w:rPr>
        <w:t>разі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письмової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відмови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отримання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із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зазначенням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недотриманого</w:t>
      </w:r>
      <w:proofErr w:type="spellEnd"/>
      <w:r>
        <w:rPr>
          <w:color w:val="333333"/>
        </w:rPr>
        <w:t xml:space="preserve"> стандарту та </w:t>
      </w:r>
      <w:proofErr w:type="spellStart"/>
      <w:r>
        <w:rPr>
          <w:color w:val="333333"/>
        </w:rPr>
        <w:t>розміру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компенсації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від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якої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відмовляється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споживач</w:t>
      </w:r>
      <w:proofErr w:type="spellEnd"/>
      <w:r>
        <w:rPr>
          <w:color w:val="333333"/>
        </w:rPr>
        <w:t>).</w:t>
      </w:r>
    </w:p>
    <w:sectPr w:rsidR="00CD3939" w:rsidSect="00326550">
      <w:pgSz w:w="11906" w:h="16838"/>
      <w:pgMar w:top="426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BB"/>
    <w:rsid w:val="00067BB4"/>
    <w:rsid w:val="00326550"/>
    <w:rsid w:val="0035253A"/>
    <w:rsid w:val="00447231"/>
    <w:rsid w:val="00550DFF"/>
    <w:rsid w:val="00570FBB"/>
    <w:rsid w:val="0061423E"/>
    <w:rsid w:val="00774058"/>
    <w:rsid w:val="00CD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56C77"/>
  <w15:chartTrackingRefBased/>
  <w15:docId w15:val="{8E621C65-F5C2-4819-ACEF-DD49A2CD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F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F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F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0F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0F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0F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0F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0F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0F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0F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0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0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0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0F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0F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0F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0F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0F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0FBB"/>
    <w:rPr>
      <w:b/>
      <w:bCs/>
      <w:smallCaps/>
      <w:color w:val="2F5496" w:themeColor="accent1" w:themeShade="BF"/>
      <w:spacing w:val="5"/>
    </w:rPr>
  </w:style>
  <w:style w:type="paragraph" w:customStyle="1" w:styleId="rvps7">
    <w:name w:val="rvps7"/>
    <w:basedOn w:val="a"/>
    <w:rsid w:val="00CD3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customStyle="1" w:styleId="rvts15">
    <w:name w:val="rvts15"/>
    <w:basedOn w:val="a0"/>
    <w:rsid w:val="00CD3939"/>
  </w:style>
  <w:style w:type="paragraph" w:customStyle="1" w:styleId="rvps2">
    <w:name w:val="rvps2"/>
    <w:basedOn w:val="a"/>
    <w:rsid w:val="00CD3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CD3939"/>
    <w:rPr>
      <w:color w:val="0000FF"/>
      <w:u w:val="single"/>
    </w:rPr>
  </w:style>
  <w:style w:type="character" w:customStyle="1" w:styleId="rvts46">
    <w:name w:val="rvts46"/>
    <w:basedOn w:val="a0"/>
    <w:rsid w:val="00CD3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6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329-19" TargetMode="External"/><Relationship Id="rId4" Type="http://schemas.openxmlformats.org/officeDocument/2006/relationships/hyperlink" Target="https://zakon.rada.gov.ua/laws/show/z1382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Stable Energy LLP</dc:creator>
  <cp:keywords/>
  <dc:description/>
  <cp:lastModifiedBy>Stable Energy LLP</cp:lastModifiedBy>
  <cp:revision>2</cp:revision>
  <dcterms:created xsi:type="dcterms:W3CDTF">2025-01-27T10:56:00Z</dcterms:created>
  <dcterms:modified xsi:type="dcterms:W3CDTF">2025-01-27T11:10:00Z</dcterms:modified>
</cp:coreProperties>
</file>